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EBE6D6" w14:textId="615B33EF" w:rsidR="00197ADF" w:rsidRDefault="00197ADF" w:rsidP="00197ADF">
      <w:pPr>
        <w:spacing w:line="240" w:lineRule="auto"/>
        <w:rPr>
          <w:rFonts w:ascii="Prompt" w:eastAsia="Prompt" w:hAnsi="Prompt" w:cs="Prompt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51AB4912" wp14:editId="4CF26038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69278245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782453" name="Picture 169278245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384C0" w14:textId="75483FB7" w:rsidR="00197ADF" w:rsidRDefault="00197ADF" w:rsidP="00197AD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lastRenderedPageBreak/>
        <w:drawing>
          <wp:anchor distT="0" distB="0" distL="114300" distR="114300" simplePos="0" relativeHeight="251684864" behindDoc="1" locked="0" layoutInCell="1" allowOverlap="1" wp14:anchorId="6E6AE7F4" wp14:editId="68038BA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7440021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002171" name="Picture 174400217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86788" w14:textId="3B665BF5" w:rsidR="00197ADF" w:rsidRDefault="00197ADF" w:rsidP="00197ADF">
      <w:pPr>
        <w:spacing w:line="240" w:lineRule="auto"/>
        <w:rPr>
          <w:rFonts w:ascii="Angsana New" w:eastAsia="Angsana New" w:hAnsi="Angsana New" w:cs="Angsana New" w:hint="cs"/>
          <w:sz w:val="28"/>
          <w:szCs w:val="28"/>
        </w:rPr>
      </w:pPr>
    </w:p>
    <w:p w14:paraId="30A9E520" w14:textId="1CD7E17E" w:rsidR="00197ADF" w:rsidRDefault="00197ADF" w:rsidP="00197AD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602CA71" w14:textId="3D33A825" w:rsidR="00197ADF" w:rsidRDefault="00197ADF" w:rsidP="00197AD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A0C8C26" w14:textId="01C6662B" w:rsidR="00197ADF" w:rsidRDefault="00FB24B8" w:rsidP="00197ADF">
      <w:pPr>
        <w:spacing w:line="240" w:lineRule="auto"/>
        <w:rPr>
          <w:rFonts w:ascii="Angsana New" w:eastAsia="Angsana New" w:hAnsi="Angsana New" w:cs="Angsana New" w:hint="cs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2816" behindDoc="0" locked="0" layoutInCell="1" hidden="0" allowOverlap="1" wp14:anchorId="6F7FAFDD" wp14:editId="3BC9846B">
            <wp:simplePos x="0" y="0"/>
            <wp:positionH relativeFrom="margin">
              <wp:posOffset>2027555</wp:posOffset>
            </wp:positionH>
            <wp:positionV relativeFrom="margin">
              <wp:posOffset>882650</wp:posOffset>
            </wp:positionV>
            <wp:extent cx="2552700" cy="483235"/>
            <wp:effectExtent l="0" t="0" r="0" b="0"/>
            <wp:wrapSquare wrapText="bothSides" distT="0" distB="0" distL="114300" distR="114300"/>
            <wp:docPr id="2105710070" name="image13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78A592" w14:textId="692D473A" w:rsidR="00197ADF" w:rsidRDefault="00197ADF" w:rsidP="00197ADF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1"/>
        <w:tblpPr w:leftFromText="180" w:rightFromText="180" w:vertAnchor="page" w:horzAnchor="margin" w:tblpY="3001"/>
        <w:tblW w:w="10455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197ADF" w14:paraId="666FCECF" w14:textId="77777777" w:rsidTr="00FB2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shd w:val="clear" w:color="auto" w:fill="0070C0"/>
          </w:tcPr>
          <w:p w14:paraId="7074B1B8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</w:tcBorders>
            <w:shd w:val="clear" w:color="auto" w:fill="0070C0"/>
          </w:tcPr>
          <w:p w14:paraId="47D2DE53" w14:textId="1B6360D7" w:rsidR="00197ADF" w:rsidRDefault="00197ADF" w:rsidP="00FB24B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 xml:space="preserve">พักห้องละ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2-3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7FA7E101" w14:textId="53782EAD" w:rsidR="00197ADF" w:rsidRDefault="00197ADF" w:rsidP="00FB24B8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 xml:space="preserve">พักเดี่ยว </w:t>
            </w:r>
            <w:r>
              <w:rPr>
                <w:rFonts w:ascii="Prompt" w:eastAsia="Prompt" w:hAnsi="Prompt" w:cs="Prompt"/>
                <w:b w:val="0"/>
                <w:bCs w:val="0"/>
              </w:rPr>
              <w:br/>
            </w:r>
            <w:r>
              <w:rPr>
                <w:rFonts w:ascii="Prompt" w:eastAsia="Prompt" w:hAnsi="Prompt" w:cs="Prompt"/>
              </w:rPr>
              <w:t>ชำระเพิ่ม</w:t>
            </w:r>
          </w:p>
        </w:tc>
      </w:tr>
      <w:tr w:rsidR="00197ADF" w14:paraId="736C0645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6A5DC752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13 - 20 เมษายน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2AB472C0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6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67A3010C" w14:textId="7757C8F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16B5585B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23967E6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20 - 27 เมษายน 2569</w:t>
            </w:r>
          </w:p>
        </w:tc>
        <w:tc>
          <w:tcPr>
            <w:tcW w:w="2835" w:type="dxa"/>
          </w:tcPr>
          <w:p w14:paraId="3F53AC82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3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080DDBC9" w14:textId="2206F2DB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7,000. -</w:t>
            </w:r>
          </w:p>
        </w:tc>
      </w:tr>
      <w:tr w:rsidR="00197ADF" w14:paraId="535C5D5D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60B6696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27 เมษายน - 04 พฤษภาคม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3E6B65EE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39322258" w14:textId="2AA6A44D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7,000. -</w:t>
            </w:r>
          </w:p>
        </w:tc>
      </w:tr>
      <w:tr w:rsidR="00197ADF" w14:paraId="6A41BA1C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97698FF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04 - 11 พฤษภาคม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75D82ACD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4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00EEF536" w14:textId="40BA224B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597AB6BF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68DA56D" w14:textId="744AB99F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11 - 18 พฤษภาคม 2569</w:t>
            </w:r>
          </w:p>
        </w:tc>
        <w:tc>
          <w:tcPr>
            <w:tcW w:w="2835" w:type="dxa"/>
          </w:tcPr>
          <w:p w14:paraId="3310496C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44,965</w:t>
            </w:r>
          </w:p>
        </w:tc>
        <w:tc>
          <w:tcPr>
            <w:tcW w:w="2235" w:type="dxa"/>
          </w:tcPr>
          <w:p w14:paraId="12DD93C5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6B144D7B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3C1907B" w14:textId="7A79C8C0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18 - 25 พฤษภาคม 2569</w:t>
            </w:r>
          </w:p>
        </w:tc>
        <w:tc>
          <w:tcPr>
            <w:tcW w:w="2835" w:type="dxa"/>
          </w:tcPr>
          <w:p w14:paraId="43D0A962" w14:textId="30AD33DF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44,965</w:t>
            </w:r>
          </w:p>
        </w:tc>
        <w:tc>
          <w:tcPr>
            <w:tcW w:w="2235" w:type="dxa"/>
          </w:tcPr>
          <w:p w14:paraId="36FEE141" w14:textId="3A03A2F3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684019F9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4ED63D8" w14:textId="56D1C6A4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25 พฤษภาคม - 01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221C0833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45,965</w:t>
            </w:r>
          </w:p>
        </w:tc>
        <w:tc>
          <w:tcPr>
            <w:tcW w:w="2235" w:type="dxa"/>
          </w:tcPr>
          <w:p w14:paraId="28733EE2" w14:textId="011972D6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76C1E634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E31564C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01 - 08 มิถุนายน 2569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45C89094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45,965</w:t>
            </w:r>
          </w:p>
        </w:tc>
        <w:tc>
          <w:tcPr>
            <w:tcW w:w="2235" w:type="dxa"/>
          </w:tcPr>
          <w:p w14:paraId="3A5F580E" w14:textId="283FE0D5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72FBDED4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7A93FEC" w14:textId="7514046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08 - 15 มิถุนายน 2569</w:t>
            </w:r>
          </w:p>
        </w:tc>
        <w:tc>
          <w:tcPr>
            <w:tcW w:w="2835" w:type="dxa"/>
          </w:tcPr>
          <w:p w14:paraId="0305EAEC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44,965</w:t>
            </w:r>
          </w:p>
        </w:tc>
        <w:tc>
          <w:tcPr>
            <w:tcW w:w="2235" w:type="dxa"/>
          </w:tcPr>
          <w:p w14:paraId="15121D54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7A9F46A7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3A06E84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15 - 22 มิถุนายน 2569</w:t>
            </w:r>
          </w:p>
        </w:tc>
        <w:tc>
          <w:tcPr>
            <w:tcW w:w="2835" w:type="dxa"/>
          </w:tcPr>
          <w:p w14:paraId="7CBC8F66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44,965</w:t>
            </w:r>
          </w:p>
        </w:tc>
        <w:tc>
          <w:tcPr>
            <w:tcW w:w="2235" w:type="dxa"/>
          </w:tcPr>
          <w:p w14:paraId="68D626E6" w14:textId="3D323A0D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46C43C4A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B667399" w14:textId="3DDA56AA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22 - 29 มิถุนายน 2569</w:t>
            </w:r>
          </w:p>
        </w:tc>
        <w:tc>
          <w:tcPr>
            <w:tcW w:w="2835" w:type="dxa"/>
          </w:tcPr>
          <w:p w14:paraId="346D8308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45,965</w:t>
            </w:r>
          </w:p>
        </w:tc>
        <w:tc>
          <w:tcPr>
            <w:tcW w:w="2235" w:type="dxa"/>
          </w:tcPr>
          <w:p w14:paraId="6848AA90" w14:textId="78414AC4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480A792F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7149C4E3" w14:textId="5C739CF8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29 มิถุนายน - 06 กรกฎาคม 2569</w:t>
            </w:r>
          </w:p>
        </w:tc>
        <w:tc>
          <w:tcPr>
            <w:tcW w:w="2835" w:type="dxa"/>
          </w:tcPr>
          <w:p w14:paraId="361328C9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45,965</w:t>
            </w:r>
          </w:p>
        </w:tc>
        <w:tc>
          <w:tcPr>
            <w:tcW w:w="2235" w:type="dxa"/>
          </w:tcPr>
          <w:p w14:paraId="1810654A" w14:textId="41813521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21CCA32F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4D7EDD8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07 - 14 กันยายน 2569</w:t>
            </w:r>
          </w:p>
        </w:tc>
        <w:tc>
          <w:tcPr>
            <w:tcW w:w="2835" w:type="dxa"/>
          </w:tcPr>
          <w:p w14:paraId="7ACC5547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  <w:r>
              <w:rPr>
                <w:rFonts w:ascii="Prompt" w:eastAsia="Prompt" w:hAnsi="Prompt" w:cs="Prompt"/>
              </w:rPr>
              <w:t xml:space="preserve"> </w:t>
            </w:r>
          </w:p>
        </w:tc>
        <w:tc>
          <w:tcPr>
            <w:tcW w:w="2235" w:type="dxa"/>
          </w:tcPr>
          <w:p w14:paraId="0BF06E85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5FCEC884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429D04C3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14 - 21 กันยายน 2569</w:t>
            </w:r>
          </w:p>
        </w:tc>
        <w:tc>
          <w:tcPr>
            <w:tcW w:w="2835" w:type="dxa"/>
          </w:tcPr>
          <w:p w14:paraId="1CCC79A5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6B636962" w14:textId="4E25890B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24D14491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1AEF49CB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21 - 28 กันยายน 2569</w:t>
            </w:r>
          </w:p>
        </w:tc>
        <w:tc>
          <w:tcPr>
            <w:tcW w:w="2835" w:type="dxa"/>
          </w:tcPr>
          <w:p w14:paraId="68EEC26A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46,965</w:t>
            </w:r>
          </w:p>
        </w:tc>
        <w:tc>
          <w:tcPr>
            <w:tcW w:w="2235" w:type="dxa"/>
          </w:tcPr>
          <w:p w14:paraId="2AA55C43" w14:textId="223C1106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4FD6E00F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B403A6F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28 กันยายน - 05 ตุลาคม 2569</w:t>
            </w:r>
          </w:p>
        </w:tc>
        <w:tc>
          <w:tcPr>
            <w:tcW w:w="2835" w:type="dxa"/>
          </w:tcPr>
          <w:p w14:paraId="3A0E59F0" w14:textId="552C0ABD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46,965</w:t>
            </w:r>
          </w:p>
        </w:tc>
        <w:tc>
          <w:tcPr>
            <w:tcW w:w="2235" w:type="dxa"/>
          </w:tcPr>
          <w:p w14:paraId="539D2D12" w14:textId="2F8A230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6313EA31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15E7519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05 - 12 ตุลาคม 2569</w:t>
            </w:r>
          </w:p>
        </w:tc>
        <w:tc>
          <w:tcPr>
            <w:tcW w:w="2835" w:type="dxa"/>
          </w:tcPr>
          <w:p w14:paraId="1FBEE4CD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7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795C4019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6CC76E06" w14:textId="77777777" w:rsidTr="00FB24B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0E0C39A3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12 - 19 ตุลาคม 2569 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060BE1E8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7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10E643E5" w14:textId="77777777" w:rsidR="00197ADF" w:rsidRDefault="00197ADF" w:rsidP="00FB24B8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3E0C7999" w14:textId="77777777" w:rsidTr="00FB24B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39D4C11C" w14:textId="77777777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 xml:space="preserve">19 - 26 ตุลาคม 2569  </w:t>
            </w:r>
            <w:r>
              <w:rPr>
                <w:rFonts w:ascii="Prompt" w:eastAsia="Prompt" w:hAnsi="Prompt" w:cs="Prompt"/>
                <w:b w:val="0"/>
                <w:bCs w:val="0"/>
                <w:color w:val="FF0000"/>
              </w:rPr>
              <w:t>*</w:t>
            </w:r>
            <w:r>
              <w:rPr>
                <w:rFonts w:ascii="Prompt" w:eastAsia="Prompt" w:hAnsi="Prompt" w:cs="Prompt"/>
                <w:color w:val="FF0000"/>
              </w:rPr>
              <w:t>วันหยุด</w:t>
            </w:r>
          </w:p>
        </w:tc>
        <w:tc>
          <w:tcPr>
            <w:tcW w:w="2835" w:type="dxa"/>
          </w:tcPr>
          <w:p w14:paraId="32011C6D" w14:textId="77777777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4</w:t>
            </w:r>
            <w:r>
              <w:rPr>
                <w:rFonts w:ascii="Prompt" w:eastAsia="Prompt" w:hAnsi="Prompt" w:cs="Prompt"/>
              </w:rPr>
              <w:t>7</w:t>
            </w:r>
            <w:r>
              <w:rPr>
                <w:rFonts w:ascii="Prompt" w:eastAsia="Prompt" w:hAnsi="Prompt" w:cs="Prompt"/>
                <w:color w:val="000000"/>
              </w:rPr>
              <w:t>,965</w:t>
            </w:r>
          </w:p>
        </w:tc>
        <w:tc>
          <w:tcPr>
            <w:tcW w:w="2235" w:type="dxa"/>
          </w:tcPr>
          <w:p w14:paraId="6FAC3F7C" w14:textId="62086889" w:rsidR="00197ADF" w:rsidRDefault="00197ADF" w:rsidP="00FB24B8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color w:val="000000"/>
              </w:rPr>
              <w:t>8,000. -</w:t>
            </w:r>
          </w:p>
        </w:tc>
      </w:tr>
      <w:tr w:rsidR="00197ADF" w14:paraId="7B1C8906" w14:textId="77777777" w:rsidTr="00FB24B8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7FA1BEAA" w14:textId="3687DF0E" w:rsidR="00197ADF" w:rsidRDefault="00197ADF" w:rsidP="00FB24B8">
            <w:pPr>
              <w:spacing w:line="240" w:lineRule="auto"/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</w:rPr>
              <w:t>INFANT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(</w:t>
            </w:r>
            <w:r>
              <w:rPr>
                <w:rFonts w:ascii="Prompt" w:eastAsia="Prompt" w:hAnsi="Prompt" w:cs="Prompt"/>
              </w:rPr>
              <w:t>ทารก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) </w:t>
            </w:r>
            <w:r>
              <w:rPr>
                <w:rFonts w:ascii="Prompt" w:eastAsia="Prompt" w:hAnsi="Prompt" w:cs="Prompt"/>
              </w:rPr>
              <w:t>เด็กอายุต่ำกว่า 2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>ปี ราคา 10,000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 </w:t>
            </w:r>
            <w:r>
              <w:rPr>
                <w:rFonts w:ascii="Prompt" w:eastAsia="Prompt" w:hAnsi="Prompt" w:cs="Prompt"/>
              </w:rPr>
              <w:t xml:space="preserve">บาท </w:t>
            </w:r>
            <w:r>
              <w:rPr>
                <w:rFonts w:ascii="Prompt" w:eastAsia="Prompt" w:hAnsi="Prompt" w:cs="Prompt"/>
                <w:b w:val="0"/>
                <w:bCs w:val="0"/>
              </w:rPr>
              <w:t xml:space="preserve">/ </w:t>
            </w:r>
            <w:r>
              <w:rPr>
                <w:rFonts w:ascii="Prompt" w:eastAsia="Prompt" w:hAnsi="Prompt" w:cs="Prompt"/>
              </w:rPr>
              <w:t>ท่าน</w:t>
            </w:r>
          </w:p>
        </w:tc>
      </w:tr>
    </w:tbl>
    <w:p w14:paraId="10C1A265" w14:textId="09125F5B" w:rsidR="00197ADF" w:rsidRDefault="00197ADF" w:rsidP="00197ADF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rFonts w:ascii="Prompt" w:eastAsia="Prompt" w:hAnsi="Prompt" w:cs="Prompt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33EE7D57" wp14:editId="5A9827F6">
            <wp:simplePos x="0" y="0"/>
            <wp:positionH relativeFrom="margin">
              <wp:posOffset>74930</wp:posOffset>
            </wp:positionH>
            <wp:positionV relativeFrom="margin">
              <wp:posOffset>6553200</wp:posOffset>
            </wp:positionV>
            <wp:extent cx="628650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535" y="21380"/>
                <wp:lineTo x="21535" y="0"/>
                <wp:lineTo x="0" y="0"/>
              </wp:wrapPolygon>
            </wp:wrapTight>
            <wp:docPr id="126763970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639701" name="Picture 1267639701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10031" r="3545" b="70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97C5736" w14:textId="00790161" w:rsidR="00197ADF" w:rsidRDefault="00197ADF">
      <w:pPr>
        <w:spacing w:line="240" w:lineRule="auto"/>
        <w:rPr>
          <w:rFonts w:ascii="Prompt" w:eastAsia="Prompt" w:hAnsi="Prompt" w:cs="Prompt"/>
          <w:noProof/>
          <w:sz w:val="28"/>
          <w:szCs w:val="28"/>
        </w:rPr>
      </w:pPr>
    </w:p>
    <w:p w14:paraId="59B20538" w14:textId="24A853BE" w:rsidR="00A66221" w:rsidRDefault="00A66221">
      <w:pPr>
        <w:spacing w:line="240" w:lineRule="auto"/>
        <w:rPr>
          <w:rFonts w:ascii="Prompt" w:eastAsia="Prompt" w:hAnsi="Prompt" w:cs="Prompt"/>
          <w:sz w:val="28"/>
          <w:szCs w:val="28"/>
        </w:rPr>
      </w:pPr>
    </w:p>
    <w:p w14:paraId="1D7F2C2F" w14:textId="21DD6A48" w:rsidR="00A66221" w:rsidRDefault="00A66221">
      <w:pPr>
        <w:spacing w:line="240" w:lineRule="auto"/>
        <w:rPr>
          <w:rFonts w:ascii="Prompt" w:eastAsia="Prompt" w:hAnsi="Prompt" w:cs="Prompt"/>
          <w:sz w:val="28"/>
          <w:szCs w:val="28"/>
        </w:rPr>
      </w:pPr>
    </w:p>
    <w:p w14:paraId="32CEBDB3" w14:textId="4F895350" w:rsidR="00A66221" w:rsidRDefault="00A6622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A107F29" w14:textId="710038A8" w:rsidR="00A66221" w:rsidRDefault="00A66221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3DE536CB" w14:textId="77777777" w:rsidR="00FB24B8" w:rsidRDefault="00FB24B8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040E0ABA" w14:textId="77777777" w:rsidR="00FB24B8" w:rsidRDefault="00FB24B8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7F3713D9" w14:textId="77777777" w:rsidR="00FB24B8" w:rsidRDefault="00FB24B8">
      <w:pPr>
        <w:spacing w:line="240" w:lineRule="auto"/>
        <w:jc w:val="both"/>
        <w:rPr>
          <w:rFonts w:ascii="Angsana New" w:eastAsia="Angsana New" w:hAnsi="Angsana New" w:cs="Angsana New" w:hint="cs"/>
          <w:b/>
          <w:bCs/>
          <w:color w:val="0000FF"/>
          <w:sz w:val="28"/>
          <w:szCs w:val="28"/>
        </w:rPr>
      </w:pPr>
    </w:p>
    <w:p w14:paraId="35EB0FAD" w14:textId="25384FE6" w:rsidR="00A66221" w:rsidRDefault="00000000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E4B11B5" wp14:editId="73DD8927">
                <wp:simplePos x="0" y="0"/>
                <wp:positionH relativeFrom="column">
                  <wp:posOffset>-450528</wp:posOffset>
                </wp:positionH>
                <wp:positionV relativeFrom="paragraph">
                  <wp:posOffset>31434</wp:posOffset>
                </wp:positionV>
                <wp:extent cx="7572375" cy="400685"/>
                <wp:effectExtent l="0" t="0" r="0" b="0"/>
                <wp:wrapNone/>
                <wp:docPr id="2105710054" name="Rectangle 2105710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40068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0A0902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4B11B5" id="Rectangle 2105710054" o:spid="_x0000_s1026" style="position:absolute;left:0;text-align:left;margin-left:-35.45pt;margin-top:2.5pt;width:596.25pt;height:31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C0A0902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กรุงเทพฯ – สนามบินนานาชาติซีหนิงเฉาเจียเป่า – โรงแรมที่พัก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5C53A24" w14:textId="77777777" w:rsidR="00A66221" w:rsidRDefault="00A6622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A5425D5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14.30 น.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193C4368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เจ้าหน้าที่ของบริษัทฯให้การต้อนรับและอำนวยความสะดวก </w:t>
      </w:r>
    </w:p>
    <w:p w14:paraId="37F2BD41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ในการเช็คอินรับบัตรโดยสาร</w:t>
      </w:r>
    </w:p>
    <w:p w14:paraId="76534399" w14:textId="77777777" w:rsidR="00A66221" w:rsidRDefault="00000000" w:rsidP="00EC7120">
      <w:pPr>
        <w:spacing w:line="240" w:lineRule="auto"/>
        <w:ind w:left="220" w:firstLine="612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        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 ไม่สามารถเลือกช่วงที่นั่งบนเครื่องบินได้ในคณะ ซึ่งเป็นไปตามเงื่อนไขสายการบิน</w:t>
      </w:r>
    </w:p>
    <w:p w14:paraId="73552E61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17.40 น.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เมืองซีหนิง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VZ3690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4A494675" w14:textId="267C492E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22.40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สนามบินนานาชาติซีหนิงเฉาเจียเป่า (Xining Caojiabao International Airport - XNN) </w:t>
      </w:r>
      <w:r>
        <w:rPr>
          <w:rFonts w:ascii="Prompt" w:eastAsia="Prompt" w:hAnsi="Prompt" w:cs="Prompt"/>
          <w:b/>
          <w:bCs/>
        </w:rPr>
        <w:t xml:space="preserve">เวลาท้องถิ่นเร็วกว่าไทย 1 ชั่วโมง กรุณาปรับนาฬิกาเป็นเวลาท้องถิ่น เพื่อสะดวกในการนัดหมาย เมืองซีหนิง (Xining) </w:t>
      </w:r>
      <w:r>
        <w:rPr>
          <w:rFonts w:ascii="Prompt" w:eastAsia="Prompt" w:hAnsi="Prompt" w:cs="Prompt"/>
        </w:rPr>
        <w:t xml:space="preserve">เป็นเมืองหลวงของ </w:t>
      </w:r>
      <w:r>
        <w:rPr>
          <w:rFonts w:ascii="Prompt" w:eastAsia="Prompt" w:hAnsi="Prompt" w:cs="Prompt"/>
          <w:b/>
          <w:bCs/>
        </w:rPr>
        <w:t xml:space="preserve">มณฑลชิงไห่ ประเทศจีน </w:t>
      </w:r>
      <w:r>
        <w:rPr>
          <w:rFonts w:ascii="Prompt" w:eastAsia="Prompt" w:hAnsi="Prompt" w:cs="Prompt"/>
        </w:rPr>
        <w:t>และยังเป็นประตูสู่ที่ราบสูงทิเบตเป็นศูนย์กลางการเดินทางที่</w:t>
      </w:r>
      <w:r w:rsidR="00EC712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7820CEC4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YONGHE INT HOTEL ระดับ 4* หรือเทียบเท่า</w:t>
      </w:r>
    </w:p>
    <w:p w14:paraId="5BF3F4F7" w14:textId="77777777" w:rsidR="00A66221" w:rsidRDefault="00000000">
      <w:pPr>
        <w:spacing w:line="240" w:lineRule="auto"/>
        <w:jc w:val="both"/>
        <w:rPr>
          <w:rFonts w:ascii="Tahoma" w:eastAsia="Tahoma" w:hAnsi="Tahoma" w:cs="Tahoma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0F69555D" wp14:editId="56FC7E57">
                <wp:simplePos x="0" y="0"/>
                <wp:positionH relativeFrom="column">
                  <wp:posOffset>-450528</wp:posOffset>
                </wp:positionH>
                <wp:positionV relativeFrom="paragraph">
                  <wp:posOffset>31434</wp:posOffset>
                </wp:positionV>
                <wp:extent cx="7572375" cy="373826"/>
                <wp:effectExtent l="0" t="0" r="0" b="0"/>
                <wp:wrapNone/>
                <wp:docPr id="2105710053" name="Rectangle 2105710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3750"/>
                          <a:ext cx="7505700" cy="352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596D4D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เมืองซีหนิง – สนามบินหลานโจว - บินสู่เมืองคัชการ์ – ตลาดฮันบาซาร์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69555D" id="Rectangle 2105710053" o:spid="_x0000_s1027" style="position:absolute;left:0;text-align:left;margin-left:-35.45pt;margin-top:2.5pt;width:596.25pt;height:29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0596D4D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เมืองซีหนิง – สนามบินหลานโจว - บินสู่เมืองคัชการ์ – ตลาดฮันบาซาร์ </w:t>
                      </w:r>
                    </w:p>
                  </w:txbxContent>
                </v:textbox>
              </v:rect>
            </w:pict>
          </mc:Fallback>
        </mc:AlternateContent>
      </w:r>
    </w:p>
    <w:p w14:paraId="39098026" w14:textId="77777777" w:rsidR="00A66221" w:rsidRDefault="00A6622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C85F22B" w14:textId="77777777" w:rsidR="00A6622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FFFBF90" w14:textId="77777777" w:rsidR="00EC7120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นำท่านเดินทางสู่สนามบิน</w:t>
      </w:r>
      <w:r>
        <w:rPr>
          <w:rFonts w:ascii="Prompt" w:eastAsia="Prompt" w:hAnsi="Prompt" w:cs="Prompt"/>
        </w:rPr>
        <w:t>เมืองหลานโจว ใช้เวลาเดินทางประมาณ 3 ชั่วโมง</w:t>
      </w:r>
      <w:r>
        <w:rPr>
          <w:rFonts w:ascii="Prompt" w:eastAsia="Prompt" w:hAnsi="Prompt" w:cs="Prompt"/>
          <w:color w:val="000000"/>
        </w:rPr>
        <w:t xml:space="preserve"> จา</w:t>
      </w:r>
      <w:r>
        <w:rPr>
          <w:rFonts w:ascii="Prompt" w:eastAsia="Prompt" w:hAnsi="Prompt" w:cs="Prompt"/>
        </w:rPr>
        <w:t>กนั้น</w:t>
      </w:r>
      <w:r>
        <w:rPr>
          <w:rFonts w:ascii="Prompt" w:eastAsia="Prompt" w:hAnsi="Prompt" w:cs="Prompt"/>
          <w:color w:val="000000"/>
        </w:rPr>
        <w:t>นำท่านเช็คอิน</w:t>
      </w:r>
      <w:r w:rsidR="00EC7120">
        <w:rPr>
          <w:rFonts w:ascii="Prompt" w:eastAsia="Prompt" w:hAnsi="Prompt" w:cs="Prompt" w:hint="cs"/>
          <w:color w:val="000000"/>
          <w:cs/>
        </w:rPr>
        <w:t xml:space="preserve">      </w:t>
      </w:r>
    </w:p>
    <w:p w14:paraId="79A83695" w14:textId="7C5BFFB2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           </w:t>
      </w:r>
      <w:r>
        <w:rPr>
          <w:rFonts w:ascii="Prompt" w:eastAsia="Prompt" w:hAnsi="Prompt" w:cs="Prompt"/>
          <w:color w:val="000000"/>
        </w:rPr>
        <w:t xml:space="preserve">รับบัตรโดยสารเพื่อเดินทางสู่ </w:t>
      </w:r>
      <w:r>
        <w:rPr>
          <w:rFonts w:ascii="Prompt" w:eastAsia="Prompt" w:hAnsi="Prompt" w:cs="Prompt"/>
          <w:b/>
          <w:bCs/>
          <w:color w:val="FF0000"/>
        </w:rPr>
        <w:t>เมืองคัชการ์ (Kashgar/ Kashi)</w:t>
      </w:r>
    </w:p>
    <w:p w14:paraId="16BB98F7" w14:textId="77777777" w:rsidR="00EC7120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12.15 น.</w:t>
      </w:r>
      <w:r>
        <w:rPr>
          <w:rFonts w:ascii="Prompt" w:eastAsia="Prompt" w:hAnsi="Prompt" w:cs="Prompt"/>
        </w:rPr>
        <w:t xml:space="preserve">    </w:t>
      </w:r>
      <w:r>
        <w:rPr>
          <w:rFonts w:ascii="Prompt" w:eastAsia="Prompt" w:hAnsi="Prompt" w:cs="Prompt"/>
        </w:rPr>
        <w:tab/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เมืองคัชการ์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9C7263</w:t>
      </w:r>
      <w:r>
        <w:rPr>
          <w:rFonts w:ascii="Prompt" w:eastAsia="Prompt" w:hAnsi="Prompt" w:cs="Prompt"/>
          <w:color w:val="FF0000"/>
        </w:rPr>
        <w:t xml:space="preserve"> </w:t>
      </w:r>
    </w:p>
    <w:p w14:paraId="4542DF99" w14:textId="111C2870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   </w:t>
      </w:r>
      <w:r>
        <w:rPr>
          <w:rFonts w:ascii="Prompt" w:eastAsia="Prompt" w:hAnsi="Prompt" w:cs="Prompt"/>
        </w:rPr>
        <w:t xml:space="preserve">ใช้เวลาเดินทาง 4 ชั่วโมง 10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3188D8F5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16.25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สนามบินนานาชาติคาชิไลหนิง (Kashi Laining International Airport–KHG)</w:t>
      </w:r>
      <w:r>
        <w:rPr>
          <w:rFonts w:ascii="Prompt" w:eastAsia="Prompt" w:hAnsi="Prompt" w:cs="Prompt"/>
          <w:color w:val="000000"/>
        </w:rPr>
        <w:t xml:space="preserve">จากนั้น นำท่านเดินทางเข้าสู่ </w:t>
      </w:r>
      <w:r>
        <w:rPr>
          <w:rFonts w:ascii="Prompt" w:eastAsia="Prompt" w:hAnsi="Prompt" w:cs="Prompt"/>
          <w:b/>
          <w:bCs/>
          <w:color w:val="000000"/>
        </w:rPr>
        <w:t xml:space="preserve">เมืองคัชการ์ (Kashgar) </w:t>
      </w:r>
      <w:r>
        <w:rPr>
          <w:rFonts w:ascii="Prompt" w:eastAsia="Prompt" w:hAnsi="Prompt" w:cs="Prompt"/>
          <w:color w:val="000000"/>
        </w:rPr>
        <w:t>เป็นเมืองโอเอซิสโบราณที่ตั้งอยู่ทางตะวันตกสุดของเขตปกครอง ตนเองซินเจียงบนเส้นทางสายไหมโบราณเป็นเมืองที่มีประวัติศาสตร์ยาวนานกว่า 2,000 ปี ศูนย์กลางวัฒนธรรม อุยกูร์ที่ใหญ่ที่สุดในจีน เชื่อมต่อระหว่างจีนเอเชียกลางและตะวันออกกลาง เนื่องจากเมืองนี้ตั้งอยู่ใกล้ปากีสถาน ทาจิกิสถานและคีร์กีซสถานทำให้บรรยากาศของที่นี่ใกล้เคียงกับเอเชียกลางมากกว่าจีน เมืองคาช์จึงมี วัฒนธรรมที่ ผสมผสานระหว่างจีน อุยกูร์และวัฒนธรรมอิสลามอย่างชัดเจน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จนได้รับการขนามนามว่าเป็น </w:t>
      </w:r>
      <w:r>
        <w:rPr>
          <w:rFonts w:ascii="Prompt" w:eastAsia="Prompt" w:hAnsi="Prompt" w:cs="Prompt"/>
          <w:b/>
          <w:bCs/>
          <w:color w:val="0000FF"/>
        </w:rPr>
        <w:t xml:space="preserve">"ไข่มุกแห่งเส้นทาง สายไหม" </w:t>
      </w:r>
      <w:r>
        <w:rPr>
          <w:rFonts w:ascii="Prompt" w:eastAsia="Prompt" w:hAnsi="Prompt" w:cs="Prompt"/>
          <w:color w:val="000000"/>
        </w:rPr>
        <w:t>และมีคำกล่าวที่ว่า</w:t>
      </w:r>
      <w:r>
        <w:rPr>
          <w:rFonts w:ascii="Prompt" w:eastAsia="Prompt" w:hAnsi="Prompt" w:cs="Prompt"/>
          <w:b/>
          <w:bCs/>
          <w:color w:val="0000FF"/>
        </w:rPr>
        <w:t xml:space="preserve">"หากยังมาไม่ถึงเมืองคัชการ์ก็เหมือนกับยังมาไม่ถึงซินเจียง" </w:t>
      </w:r>
      <w:r>
        <w:rPr>
          <w:rFonts w:ascii="Prompt" w:eastAsia="Prompt" w:hAnsi="Prompt" w:cs="Prompt"/>
          <w:color w:val="000000"/>
        </w:rPr>
        <w:t xml:space="preserve">นั่นเอง </w:t>
      </w:r>
    </w:p>
    <w:p w14:paraId="69F809D1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</w:t>
      </w:r>
      <w:r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ตลาดฮันบาซาร์ (Han Bazaar) </w:t>
      </w:r>
      <w:r>
        <w:rPr>
          <w:rFonts w:ascii="Prompt" w:eastAsia="Prompt" w:hAnsi="Prompt" w:cs="Prompt"/>
          <w:color w:val="000000"/>
        </w:rPr>
        <w:t>หนึ่งในตลาดที่เก่าแก่และมีชีวิตชีวาที่สุดบนเส้นทาง สายไหมและเป็นตลาดพื้นเมืองที่ใหญ่ที่สุดแห่งหนึ่งในเอเชียกลาง เดิมทีตลาดแห่งนี้เคยเป็นศูนย์กลางและจุดนัดพบ ทางการค้าของพ่อค้าคาราวานบนเส้นทางสายไหม แล้วยังเป็นย่านตลาดดั้งเดิมของชาวอุยกูร์ที่ปัจจุบันก็ยังคงรักษา กลิ่นอายความโบราณและบรรยากาศแบบวัฒนธรรมดั้งเดิมเอาไว้ได้อย่างสมบูรณ์แบบ เมื่อเดินผ่านตรอกซอกซอย แคบภายในตลาดที่เต็มไปด้วยร้านจำหน่ายสินค้าพื้นเมืองจำนวนมาก คุณจะได้พบกับกลิ่นหอมจากเครื่องเทศ ขนมอบ เตาถ่านสไตล์เอเชียกลาง ผ้าไหมและพรมทอมือ เครื่องประดับเงินและงานหัตถกรรมของชาวอุยกูร์รวม ถึงสตรีทฟู้ด ท้องถิ่นและผลไม้แห้งอันเลื่องชื่อ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จึงกล่าวได้ว่าที่นี้จึงเป็นดั่งชีพจรของเมืองคัชการ์ที่ทำให้เมืองนี้ไม่เคยหลับไหล</w:t>
      </w:r>
    </w:p>
    <w:p w14:paraId="6B9D7675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</w:t>
      </w:r>
      <w:r>
        <w:rPr>
          <w:rFonts w:ascii="Prompt" w:eastAsia="Prompt" w:hAnsi="Prompt" w:cs="Prompt"/>
          <w:b/>
          <w:bCs/>
          <w:color w:val="FF0000"/>
        </w:rPr>
        <w:t>**หมายเหตุสำคัญ**</w:t>
      </w:r>
      <w:r>
        <w:rPr>
          <w:rFonts w:ascii="Prompt" w:eastAsia="Prompt" w:hAnsi="Prompt" w:cs="Prompt"/>
          <w:color w:val="000000"/>
        </w:rPr>
        <w:t xml:space="preserve"> เนื่องจากส่วนหนึ่งของโปรแกรมผ่านเขต Tashkurgan ซึ่งติดชายแดนปากีสถาน และอัฟกานิสถานนักท่องเที่ยวทุกท่านจึงจะต้องมีใบอนุญาตเดินทาง ซึ่งทางทัวร์จะดำเนินการให้</w:t>
      </w:r>
    </w:p>
    <w:p w14:paraId="12D6570D" w14:textId="77777777" w:rsidR="00A66221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43D63A9B" w14:textId="77777777" w:rsidR="00A6622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678C5D24" w14:textId="77777777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A101DD4" w14:textId="77777777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B900F94" w14:textId="77777777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D215B15" w14:textId="77777777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589735C" w14:textId="77777777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567DCCE2" w14:textId="71383DB9" w:rsidR="00EC7120" w:rsidRDefault="00EC712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0C931E95" w14:textId="57F69ABF" w:rsidR="00A6622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2F87C5BB" wp14:editId="2B897269">
                <wp:simplePos x="0" y="0"/>
                <wp:positionH relativeFrom="column">
                  <wp:posOffset>-450528</wp:posOffset>
                </wp:positionH>
                <wp:positionV relativeFrom="paragraph">
                  <wp:posOffset>166688</wp:posOffset>
                </wp:positionV>
                <wp:extent cx="7572375" cy="371943"/>
                <wp:effectExtent l="0" t="0" r="0" b="0"/>
                <wp:wrapNone/>
                <wp:docPr id="2105710056" name="Rectangle 2105710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4100" y="358750"/>
                          <a:ext cx="7543800" cy="357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DBD619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เมืองคัชการ์ – ธารน้ำแข็งมุซทากห์อาตา (รวมรถกอล์ฟ)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87C5BB" id="Rectangle 2105710056" o:spid="_x0000_s1028" style="position:absolute;left:0;text-align:left;margin-left:-35.45pt;margin-top:13.15pt;width:596.25pt;height:29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4DBD619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เมืองคัชการ์ – ธารน้ำแข็งมุซทากห์อาตา (รวมรถกอล์ฟ) – อำเภอทาชเคอร์กาน  </w:t>
                      </w:r>
                    </w:p>
                  </w:txbxContent>
                </v:textbox>
              </v:rect>
            </w:pict>
          </mc:Fallback>
        </mc:AlternateContent>
      </w:r>
    </w:p>
    <w:p w14:paraId="0308FE8B" w14:textId="78E8817D" w:rsidR="00A66221" w:rsidRDefault="00A66221">
      <w:pPr>
        <w:spacing w:line="240" w:lineRule="auto"/>
        <w:jc w:val="both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0B19C7C2" w14:textId="1A0F46F5" w:rsidR="00A66221" w:rsidRDefault="00A6622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71105DD" w14:textId="3AB5266F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631ADC72" w14:textId="7A1942F0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00"/>
        </w:rPr>
        <w:t xml:space="preserve">           นำท่านออกเดินทางสู่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 </w:t>
      </w:r>
      <w:r>
        <w:rPr>
          <w:rFonts w:ascii="Prompt" w:eastAsia="Prompt" w:hAnsi="Prompt" w:cs="Prompt"/>
        </w:rPr>
        <w:t xml:space="preserve">หรือที่คนไทยเรียกว่า </w:t>
      </w:r>
      <w:r>
        <w:rPr>
          <w:rFonts w:ascii="Prompt" w:eastAsia="Prompt" w:hAnsi="Prompt" w:cs="Prompt"/>
          <w:b/>
          <w:bCs/>
        </w:rPr>
        <w:t>ธารน้ำแข็ง มูสตาเกอ</w:t>
      </w:r>
      <w:r>
        <w:rPr>
          <w:rFonts w:ascii="Prompt" w:eastAsia="Prompt" w:hAnsi="Prompt" w:cs="Prompt"/>
        </w:rPr>
        <w:t xml:space="preserve"> คือที่สุดของไฮไลต์บนเส้นทางคาราโครัมไฮเวย์ </w:t>
      </w:r>
      <w:r>
        <w:rPr>
          <w:rFonts w:ascii="Angsana New" w:eastAsia="Angsana New" w:hAnsi="Angsana New" w:cs="Angsana New"/>
        </w:rPr>
        <w:t>(</w:t>
      </w:r>
      <w:r>
        <w:t xml:space="preserve">Karakoram Highway) </w:t>
      </w:r>
      <w:r>
        <w:rPr>
          <w:rFonts w:ascii="Prompt" w:eastAsia="Prompt" w:hAnsi="Prompt" w:cs="Prompt"/>
          <w:color w:val="000000"/>
        </w:rPr>
        <w:t>ใช้เวลาเดินทางประมาณ 4 ชั่วโมง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</w:p>
    <w:p w14:paraId="1887E4FF" w14:textId="51311AA8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3068CD79" w14:textId="542D91B8" w:rsidR="00A66221" w:rsidRDefault="00000000" w:rsidP="00EC7120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>นำท่านเที่ยวชม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ธารน้ำแข็งมุซทากห์อาตา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 Glacier)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หนึ่งในภูมิทัศน์ธรรมชาติที่ ยิ่งใหญ่ในเขตซินเจียง โดยมีฉากหลังเป็น </w:t>
      </w:r>
      <w:r>
        <w:rPr>
          <w:rFonts w:ascii="Prompt" w:eastAsia="Prompt" w:hAnsi="Prompt" w:cs="Prompt"/>
          <w:b/>
          <w:bCs/>
          <w:color w:val="EE0000"/>
        </w:rPr>
        <w:t>ภูเขา</w:t>
      </w:r>
      <w:r>
        <w:rPr>
          <w:rFonts w:ascii="Prompt" w:eastAsia="Prompt" w:hAnsi="Prompt" w:cs="Prompt"/>
          <w:b/>
          <w:bCs/>
          <w:color w:val="FF0000"/>
        </w:rPr>
        <w:t>มุซทากห์อาตา</w:t>
      </w:r>
      <w:r>
        <w:rPr>
          <w:rFonts w:ascii="Prompt" w:eastAsia="Prompt" w:hAnsi="Prompt" w:cs="Prompt"/>
          <w:b/>
          <w:bCs/>
          <w:color w:val="EE0000"/>
        </w:rPr>
        <w:t xml:space="preserve"> (Muztagh Ata)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หรือที่ได้รับสมญานามว่า </w:t>
      </w:r>
      <w:r>
        <w:rPr>
          <w:rFonts w:ascii="Prompt" w:eastAsia="Prompt" w:hAnsi="Prompt" w:cs="Prompt"/>
          <w:b/>
          <w:bCs/>
          <w:color w:val="EE0000"/>
        </w:rPr>
        <w:t>“บิดาแห่ง เหล่าภูเขาน้ำแข็งทั้งมวล” (Father of Ice Mountains)</w:t>
      </w:r>
      <w:r>
        <w:rPr>
          <w:rFonts w:ascii="Prompt" w:eastAsia="Prompt" w:hAnsi="Prompt" w:cs="Prompt"/>
          <w:color w:val="000000"/>
        </w:rPr>
        <w:t xml:space="preserve"> ตั้งอยู่ในเทือกเขาปามีร์ มีความสูงประมาณ 7,546 เมตร เหนือระดับน้ำทะเลและถือเป็นหนึ่งในยอดเขาหิมะที่ยิ่งใหญ่ของภูมิภาค</w:t>
      </w:r>
    </w:p>
    <w:p w14:paraId="3F9F75B2" w14:textId="733C16C2" w:rsidR="00A66221" w:rsidRDefault="00EC7120" w:rsidP="00EC7120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4384" behindDoc="0" locked="0" layoutInCell="1" hidden="0" allowOverlap="1" wp14:anchorId="1256570C" wp14:editId="2CF0F006">
            <wp:simplePos x="0" y="0"/>
            <wp:positionH relativeFrom="margin">
              <wp:align>center</wp:align>
            </wp:positionH>
            <wp:positionV relativeFrom="margin">
              <wp:posOffset>4317365</wp:posOffset>
            </wp:positionV>
            <wp:extent cx="7153275" cy="3576320"/>
            <wp:effectExtent l="0" t="0" r="9525" b="5080"/>
            <wp:wrapSquare wrapText="bothSides" distT="0" distB="0" distL="114300" distR="114300"/>
            <wp:docPr id="2105710066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53275" cy="3576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00"/>
        </w:rPr>
        <w:t xml:space="preserve">นักท่องเที่ยวจะได้ </w:t>
      </w:r>
      <w:r>
        <w:rPr>
          <w:rFonts w:ascii="Prompt" w:eastAsia="Prompt" w:hAnsi="Prompt" w:cs="Prompt"/>
          <w:b/>
          <w:bCs/>
          <w:color w:val="EE0000"/>
        </w:rPr>
        <w:t>โดยสารรถกอล์ฟไฟฟ้าของอุทยาน (รวมในรายการ)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ลัดเลาะเข้าไปยังบริเวณเชิง เขาเพื่อชม </w:t>
      </w:r>
      <w:r>
        <w:rPr>
          <w:rFonts w:ascii="Prompt" w:eastAsia="Prompt" w:hAnsi="Prompt" w:cs="Prompt"/>
          <w:b/>
          <w:bCs/>
          <w:color w:val="000000"/>
        </w:rPr>
        <w:t>ธารน้ำแข็งขนาดใหญ่ ที่ไหลลงมาจากยอดเขา</w:t>
      </w:r>
      <w:r>
        <w:rPr>
          <w:rFonts w:ascii="Prompt" w:eastAsia="Prompt" w:hAnsi="Prompt" w:cs="Prompt"/>
          <w:color w:val="000000"/>
        </w:rPr>
        <w:t xml:space="preserve"> ท่ามกลางทัศนียภาพของภูเขาหิมะและทุ่งน้ำแข็งที่ทอดยาว สุดสายตาให้ความรู้สึกถึงความยิ่งใหญ่ของธรรมชาติบนที่ราบสูงปามีร์ระหว่างทางอาจพบกับจามรี (Yak)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ที่อาศัยอยู่ ในพื้นที่ธรรมชาติของที่ราบสูงรวมถึงทิวทัศน์ภูเขาหิมะที่สวยงามเหมาะสำหรับการถ่ายภาพและชมธรรมชาติอันบริสุทธิ์ </w:t>
      </w:r>
    </w:p>
    <w:p w14:paraId="713408BD" w14:textId="76D1C89D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</w:t>
      </w:r>
    </w:p>
    <w:p w14:paraId="318D1CA6" w14:textId="77777777" w:rsidR="00FB24B8" w:rsidRDefault="00000000" w:rsidP="00EC7120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จากนั้นนำท่านเดินทางต่อสู่</w:t>
      </w:r>
      <w:r>
        <w:rPr>
          <w:rFonts w:ascii="Prompt" w:eastAsia="Prompt" w:hAnsi="Prompt" w:cs="Prompt"/>
          <w:b/>
          <w:bCs/>
          <w:color w:val="000000"/>
        </w:rPr>
        <w:t xml:space="preserve"> เมืองทาชเคอร์กาน (Tashkurgan) </w:t>
      </w:r>
      <w:r>
        <w:rPr>
          <w:rFonts w:ascii="Prompt" w:eastAsia="Prompt" w:hAnsi="Prompt" w:cs="Prompt"/>
          <w:color w:val="000000"/>
        </w:rPr>
        <w:t xml:space="preserve">ระยะทางจากมุซทากห์อาตาประมาณ </w:t>
      </w:r>
      <w:r>
        <w:rPr>
          <w:rFonts w:ascii="Prompt" w:eastAsia="Prompt" w:hAnsi="Prompt" w:cs="Prompt"/>
          <w:b/>
          <w:bCs/>
          <w:color w:val="000000"/>
        </w:rPr>
        <w:t>50 กิโลเมตร ใช้เวลาเดินทางราว 1 ชั่วโมง</w:t>
      </w:r>
      <w:r>
        <w:rPr>
          <w:rFonts w:ascii="Prompt" w:eastAsia="Prompt" w:hAnsi="Prompt" w:cs="Prompt"/>
          <w:color w:val="000000"/>
        </w:rPr>
        <w:t xml:space="preserve"> อำเภอทาชเคอร์กานเป็นเมืองชายแดนที่ตั้งอยู่บนความสูงประมาณ 3,000 กว่าเมตรเหนือระดับน้ำทะเล ซึ่งเป็นเขตปกครองตนเองของชนเผ่าทาจิกและมีชาวทาจิกอาศัยอยู่เป็นประชากรส่วนใหญ่ ของพื้นที่เมืองแห่งนี้ ด้วยความที่ตั้งอยู่ใกล้ชายแดนปากีสถาน ทาจิกิสถานและอัฟกานิสถานทำให้มีความสำคัญทั้งใน ด้านภูมิศาสตร์และวัฒนธรรมในอดีตพื้นที่แห่งนี้เคยเป็น </w:t>
      </w:r>
      <w:r>
        <w:rPr>
          <w:rFonts w:ascii="Prompt" w:eastAsia="Prompt" w:hAnsi="Prompt" w:cs="Prompt"/>
          <w:b/>
          <w:bCs/>
          <w:color w:val="0000FF"/>
        </w:rPr>
        <w:t xml:space="preserve">จุดยุทธศาสตร์สำคัญบนเส้นทางสายไหม (Silk Road) </w:t>
      </w:r>
      <w:r>
        <w:rPr>
          <w:rFonts w:ascii="Prompt" w:eastAsia="Prompt" w:hAnsi="Prompt" w:cs="Prompt"/>
          <w:color w:val="000000"/>
        </w:rPr>
        <w:t xml:space="preserve">ซึ่งใช้ </w:t>
      </w:r>
    </w:p>
    <w:p w14:paraId="2723C348" w14:textId="77777777" w:rsidR="00FB24B8" w:rsidRDefault="00FB24B8" w:rsidP="00FB24B8">
      <w:pPr>
        <w:jc w:val="thaiDistribute"/>
        <w:rPr>
          <w:rFonts w:ascii="Prompt" w:eastAsia="Prompt" w:hAnsi="Prompt" w:cs="Prompt"/>
          <w:color w:val="000000"/>
        </w:rPr>
      </w:pPr>
    </w:p>
    <w:p w14:paraId="13AA5E73" w14:textId="77777777" w:rsidR="00FB24B8" w:rsidRDefault="00FB24B8" w:rsidP="00FB24B8">
      <w:pPr>
        <w:jc w:val="thaiDistribute"/>
        <w:rPr>
          <w:rFonts w:ascii="Prompt" w:eastAsia="Prompt" w:hAnsi="Prompt" w:cs="Prompt"/>
          <w:color w:val="000000"/>
        </w:rPr>
      </w:pPr>
    </w:p>
    <w:p w14:paraId="430CD418" w14:textId="77777777" w:rsidR="00FB24B8" w:rsidRDefault="00FB24B8" w:rsidP="00FB24B8">
      <w:pPr>
        <w:jc w:val="thaiDistribute"/>
        <w:rPr>
          <w:rFonts w:ascii="Prompt" w:eastAsia="Prompt" w:hAnsi="Prompt" w:cs="Prompt"/>
          <w:color w:val="000000"/>
        </w:rPr>
      </w:pPr>
    </w:p>
    <w:p w14:paraId="2825BA13" w14:textId="77777777" w:rsidR="00FB24B8" w:rsidRDefault="00FB24B8" w:rsidP="00FB24B8">
      <w:pPr>
        <w:jc w:val="thaiDistribute"/>
        <w:rPr>
          <w:rFonts w:ascii="Prompt" w:eastAsia="Prompt" w:hAnsi="Prompt" w:cs="Prompt"/>
          <w:color w:val="000000"/>
        </w:rPr>
      </w:pPr>
    </w:p>
    <w:p w14:paraId="74403205" w14:textId="4A603634" w:rsidR="00A66221" w:rsidRPr="00FB24B8" w:rsidRDefault="00000000" w:rsidP="00EC7120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เป็นเส้นทางผ่านของพ่อค้าและนักเดินทางระหว่างจีนกับเอเชียกลาง ปัจจุบันแม้จะเป็นเมืองที่มีขนาดเล็ก แต่ก็ยังคง รักษาวัฒนธรรม วิถีชีวิตและเอกลักษณ์ของชนเผ่าทาจิกท่ามกลางภูมิประเทศของที่ราบสูงปามีร์ที่งดงามและเงียบสงบ เมืองทาชเคอร์กานจึงถือเป็นหนึ่งในเมืองชายแดนที่มีเอกลักษณ์ทางชาติพันธุ์และประวัติศาสตร์บนเส้นทางสายไหมที่ สะท้อนถึงการผสมผสานของวัฒนธรรมจีนและเอเชียกลางได้อย่างน่าสนใจ.</w:t>
      </w:r>
    </w:p>
    <w:p w14:paraId="5DCBD14A" w14:textId="77777777" w:rsidR="00A66221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6F28FE3D" w14:textId="77777777" w:rsidR="00A6622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000000"/>
        </w:rPr>
        <w:tab/>
      </w:r>
      <w:r>
        <w:rPr>
          <w:rFonts w:ascii="Prompt" w:eastAsia="Prompt" w:hAnsi="Prompt" w:cs="Prompt"/>
          <w:b/>
          <w:bCs/>
          <w:color w:val="2A20F4"/>
        </w:rPr>
        <w:t>GEMEI HOTEL</w:t>
      </w:r>
      <w:r>
        <w:rPr>
          <w:rFonts w:ascii="Prompt" w:eastAsia="Prompt" w:hAnsi="Prompt" w:cs="Prompt"/>
          <w:b/>
          <w:bCs/>
          <w:color w:val="0000FF"/>
        </w:rPr>
        <w:t xml:space="preserve"> ระดับ 4* หรือเทียบเท่า</w:t>
      </w:r>
    </w:p>
    <w:p w14:paraId="12AE5BC1" w14:textId="77777777" w:rsidR="00A66221" w:rsidRDefault="00000000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225640AB" wp14:editId="61FBA068">
                <wp:simplePos x="0" y="0"/>
                <wp:positionH relativeFrom="column">
                  <wp:posOffset>-463385</wp:posOffset>
                </wp:positionH>
                <wp:positionV relativeFrom="paragraph">
                  <wp:posOffset>61913</wp:posOffset>
                </wp:positionV>
                <wp:extent cx="7572375" cy="562683"/>
                <wp:effectExtent l="0" t="0" r="0" b="0"/>
                <wp:wrapNone/>
                <wp:docPr id="2105710055" name="Rectangle 2105710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57425" y="359525"/>
                          <a:ext cx="7543800" cy="54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C4125D9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br/>
                              <w:t xml:space="preserve">ถนนการค้าเก่าจีนและปากีสถาน – อำเภอทาชเคอร์กาน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5640AB" id="Rectangle 2105710055" o:spid="_x0000_s1029" style="position:absolute;left:0;text-align:left;margin-left:-36.5pt;margin-top:4.9pt;width:596.25pt;height:44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C4125D9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 xml:space="preserve">            เมืองทาชเคอร์กาน – เส้นทางโบราณผานหลง + ทะเลสาบบันดิเออร์ (เปลี่ยนรถ 7 ที่นั่ง) –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br/>
                        <w:t xml:space="preserve">ถนนการค้าเก่าจีนและปากีสถาน – อำเภอทาชเคอร์กาน  </w:t>
                      </w:r>
                    </w:p>
                  </w:txbxContent>
                </v:textbox>
              </v:rect>
            </w:pict>
          </mc:Fallback>
        </mc:AlternateContent>
      </w:r>
    </w:p>
    <w:p w14:paraId="4602BCAD" w14:textId="77777777" w:rsidR="00A66221" w:rsidRDefault="00A66221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720D1036" w14:textId="77777777" w:rsidR="00A66221" w:rsidRDefault="00A66221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7A33DFE0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32082BF" w14:textId="5902DCC2" w:rsidR="00A66221" w:rsidRDefault="00000000" w:rsidP="00EC7120">
      <w:pPr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 xml:space="preserve">เส้นทางโบราณผานหลง (Panlong Ancient Road) </w:t>
      </w:r>
      <w:r>
        <w:rPr>
          <w:rFonts w:ascii="Prompt" w:eastAsia="Prompt" w:hAnsi="Prompt" w:cs="Prompt"/>
          <w:color w:val="000000"/>
        </w:rPr>
        <w:t>ถนนภูเขาที่คดเคี้ยวไปตาม แนวสันเขาของที่ราบสูงปามีร์ระยะทางประมาณ 36 กิโลเมตร มีโค้งมากกว่า 600 โค้ง โดยลักษณะถนนเป็นโค้ง U-turn ต่อเนื่องไปตามไหล่เขาระดับความสูงตั้งแต่ประมาณ 3,000 – 4,200 เมตรเหนือระดับน้ำทะเล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ถนนสายนี้เปิดให้</w:t>
      </w:r>
      <w:r w:rsidR="00EC712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ใช้งานในปี ค.ศ. 2019 และได้รับฉายาว่า </w:t>
      </w:r>
      <w:r>
        <w:rPr>
          <w:rFonts w:ascii="Prompt" w:eastAsia="Prompt" w:hAnsi="Prompt" w:cs="Prompt"/>
          <w:b/>
          <w:bCs/>
          <w:color w:val="0000FF"/>
        </w:rPr>
        <w:t xml:space="preserve">“ถนนมังกรขด” </w:t>
      </w:r>
      <w:r>
        <w:rPr>
          <w:rFonts w:ascii="Prompt" w:eastAsia="Prompt" w:hAnsi="Prompt" w:cs="Prompt"/>
          <w:color w:val="000000"/>
        </w:rPr>
        <w:t>เนื่องจากเมื่อมองจากมุมสูง จะเห็นเส้นทางคดเคี้ยว ราวกับ</w:t>
      </w:r>
      <w:r w:rsidR="00EC712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มังกรที่กำลังเลื้อยพาดผ่านภูเขาที่นี้จึงกลายเป็นหนึ่งในถนนชมวิวที่มีชื่อเสียงและสวยงามที่สุดแห่งนึงของซินเจียง</w:t>
      </w:r>
      <w:r w:rsidR="00EC712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ระหว่างการเดินทางท่านจะได้สัมผัสทัศนียภาพของภูเขาหิมะแห่งเทือกเขาปามีร์และภูมิประเทศแบบที่ราบสูง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color w:val="000000"/>
        </w:rPr>
        <w:t>อันกว้าง</w:t>
      </w:r>
      <w:r w:rsidR="00EC7120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ใหญ่ถนนที่ทอดตัวขึ้นลงตามสันเขา ทำให้เกิดมุมมองที่สวยงามและน่าตื่นตาตื่นใจเหมาะสำหรับการชมวิวและถ่ายภาพ </w:t>
      </w:r>
    </w:p>
    <w:p w14:paraId="6980A1DE" w14:textId="4FE8CDB6" w:rsidR="00A66221" w:rsidRDefault="00FB24B8" w:rsidP="00EC7120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66432" behindDoc="0" locked="0" layoutInCell="1" hidden="0" allowOverlap="1" wp14:anchorId="0D45B024" wp14:editId="7EC57F43">
            <wp:simplePos x="0" y="0"/>
            <wp:positionH relativeFrom="margin">
              <wp:align>center</wp:align>
            </wp:positionH>
            <wp:positionV relativeFrom="margin">
              <wp:posOffset>5536565</wp:posOffset>
            </wp:positionV>
            <wp:extent cx="7086600" cy="3543300"/>
            <wp:effectExtent l="0" t="0" r="0" b="0"/>
            <wp:wrapSquare wrapText="bothSides" distT="0" distB="0" distL="114300" distR="114300"/>
            <wp:docPr id="210571006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C7120">
        <w:rPr>
          <w:rFonts w:ascii="Prompt" w:eastAsia="Prompt" w:hAnsi="Prompt" w:cs="Prompt"/>
          <w:color w:val="000000"/>
        </w:rPr>
        <w:t xml:space="preserve">จากนั้นนำท่านเปลี่ยนการเดินทางในช่วงนี้โดยใช้ </w:t>
      </w:r>
      <w:r w:rsidR="00EC7120">
        <w:rPr>
          <w:rFonts w:ascii="Prompt" w:eastAsia="Prompt" w:hAnsi="Prompt" w:cs="Prompt"/>
          <w:b/>
          <w:bCs/>
          <w:color w:val="000000"/>
        </w:rPr>
        <w:t>รถยนต์ 7 ที่นั่ง ตามที่กำหนด</w:t>
      </w:r>
      <w:r w:rsidR="00EC7120">
        <w:rPr>
          <w:rFonts w:ascii="Prompt" w:eastAsia="Prompt" w:hAnsi="Prompt" w:cs="Prompt"/>
          <w:color w:val="000000"/>
        </w:rPr>
        <w:t xml:space="preserve"> เพื่อให้สามารถลัดเลาะ ไปตามเส้นทางภูเขาที่คดเคี้ยวได้อย่างสะดวกและปลอดภัย นับเป็นอีกหนึ่งประสบการณ์การเดินทางบนถนน ภูเขาที่มี เอกลักษณ์ที่สุดแห่งหนึ่ง ของเส้นทางท่องเที่ยวในซินเจียง</w:t>
      </w:r>
    </w:p>
    <w:p w14:paraId="37FC17BA" w14:textId="4359323B" w:rsidR="00FB24B8" w:rsidRDefault="00FB24B8" w:rsidP="00EC7120">
      <w:pPr>
        <w:spacing w:line="240" w:lineRule="auto"/>
        <w:ind w:firstLine="1440"/>
        <w:jc w:val="thaiDistribute"/>
        <w:rPr>
          <w:rFonts w:ascii="Prompt" w:eastAsia="Prompt" w:hAnsi="Prompt" w:cs="Prompt" w:hint="cs"/>
          <w:color w:val="000000"/>
        </w:rPr>
      </w:pPr>
    </w:p>
    <w:p w14:paraId="783FEEB0" w14:textId="77777777" w:rsidR="00FB24B8" w:rsidRDefault="00000000" w:rsidP="00EC7120">
      <w:pPr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00"/>
        </w:rPr>
        <w:t xml:space="preserve">นำท่านเที่ยวชม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ทะเลสาบบันดิเออร์ (Bandieer Blue Lake) </w:t>
      </w:r>
      <w:r>
        <w:rPr>
          <w:rFonts w:ascii="Prompt" w:eastAsia="Prompt" w:hAnsi="Prompt" w:cs="Prompt"/>
        </w:rPr>
        <w:t xml:space="preserve">ทะเลสาบสีฟ้าใสที่ตั้งอยู่บน </w:t>
      </w:r>
      <w:r>
        <w:rPr>
          <w:rFonts w:ascii="Prompt" w:eastAsia="Prompt" w:hAnsi="Prompt" w:cs="Prompt"/>
          <w:b/>
          <w:bCs/>
          <w:color w:val="EE0000"/>
        </w:rPr>
        <w:t>ที่ราบสูง ปามีร์</w:t>
      </w:r>
      <w:r>
        <w:rPr>
          <w:rFonts w:ascii="Prompt" w:eastAsia="Prompt" w:hAnsi="Prompt" w:cs="Prompt"/>
        </w:rPr>
        <w:t xml:space="preserve">เกิดจากน้ำละลายของธารน้ำแข็งโบราณทำให้ผืนน้ำมีสีฟ้าครามเข้มตัดกับภูเขาหินสีน้ำตาลที่โอบล้อมอยู่โดยรอบ </w:t>
      </w:r>
    </w:p>
    <w:p w14:paraId="6A70F32D" w14:textId="77777777" w:rsidR="00FB24B8" w:rsidRDefault="00FB24B8" w:rsidP="00FB24B8">
      <w:pPr>
        <w:jc w:val="thaiDistribute"/>
        <w:rPr>
          <w:rFonts w:ascii="Prompt" w:eastAsia="Prompt" w:hAnsi="Prompt" w:cs="Prompt"/>
        </w:rPr>
      </w:pPr>
    </w:p>
    <w:p w14:paraId="1E1437E3" w14:textId="77777777" w:rsidR="00FB24B8" w:rsidRDefault="00FB24B8" w:rsidP="00FB24B8">
      <w:pPr>
        <w:jc w:val="thaiDistribute"/>
        <w:rPr>
          <w:rFonts w:ascii="Prompt" w:eastAsia="Prompt" w:hAnsi="Prompt" w:cs="Prompt"/>
        </w:rPr>
      </w:pPr>
    </w:p>
    <w:p w14:paraId="7ECA8DD7" w14:textId="77777777" w:rsidR="00FB24B8" w:rsidRDefault="00FB24B8" w:rsidP="00FB24B8">
      <w:pPr>
        <w:jc w:val="thaiDistribute"/>
        <w:rPr>
          <w:rFonts w:ascii="Prompt" w:eastAsia="Prompt" w:hAnsi="Prompt" w:cs="Prompt"/>
        </w:rPr>
      </w:pPr>
    </w:p>
    <w:p w14:paraId="784B9439" w14:textId="77777777" w:rsidR="00FB24B8" w:rsidRDefault="00FB24B8" w:rsidP="00FB24B8">
      <w:pPr>
        <w:jc w:val="thaiDistribute"/>
        <w:rPr>
          <w:rFonts w:ascii="Prompt" w:eastAsia="Prompt" w:hAnsi="Prompt" w:cs="Prompt"/>
        </w:rPr>
      </w:pPr>
    </w:p>
    <w:p w14:paraId="06CEB21F" w14:textId="068244CC" w:rsidR="00A66221" w:rsidRDefault="00000000" w:rsidP="00EC7120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เกิดเป็นทัศนียภาพที่งดงามและแปลกตา ผืนน้ำของทะเลสาบสามารถเปลี่ยนเฉดสีตามแสงและสภาพอากาศบางช่วงจะ ปรากฏเป็น </w:t>
      </w:r>
      <w:r>
        <w:rPr>
          <w:rFonts w:ascii="Prompt" w:eastAsia="Prompt" w:hAnsi="Prompt" w:cs="Prompt"/>
          <w:b/>
          <w:bCs/>
        </w:rPr>
        <w:t xml:space="preserve">สีเขียวมรกต </w:t>
      </w:r>
      <w:r>
        <w:rPr>
          <w:rFonts w:ascii="Prompt" w:eastAsia="Prompt" w:hAnsi="Prompt" w:cs="Prompt"/>
        </w:rPr>
        <w:t xml:space="preserve">และบางช่วงเป็น </w:t>
      </w:r>
      <w:r>
        <w:rPr>
          <w:rFonts w:ascii="Prompt" w:eastAsia="Prompt" w:hAnsi="Prompt" w:cs="Prompt"/>
          <w:b/>
          <w:bCs/>
        </w:rPr>
        <w:t>สีน้ำเงินครามลึก</w:t>
      </w:r>
      <w:r>
        <w:rPr>
          <w:rFonts w:ascii="Prompt" w:eastAsia="Prompt" w:hAnsi="Prompt" w:cs="Prompt"/>
        </w:rPr>
        <w:t xml:space="preserve"> สะท้อนเงาของภูเขาและท้องฟ้าอย่างสวยงามทำให้ ทะเลสาบแห่งนี้ถูกขนานนามว่าเป็น </w:t>
      </w:r>
      <w:r>
        <w:rPr>
          <w:rFonts w:ascii="Prompt" w:eastAsia="Prompt" w:hAnsi="Prompt" w:cs="Prompt"/>
          <w:b/>
          <w:bCs/>
        </w:rPr>
        <w:t>“</w:t>
      </w:r>
      <w:r>
        <w:rPr>
          <w:rFonts w:ascii="Prompt" w:eastAsia="Prompt" w:hAnsi="Prompt" w:cs="Prompt"/>
          <w:b/>
          <w:bCs/>
          <w:color w:val="000000"/>
        </w:rPr>
        <w:t>อัญมณีแห่งที่ราบสูงปามีร์”</w:t>
      </w:r>
      <w:r>
        <w:rPr>
          <w:rFonts w:ascii="Prompt" w:eastAsia="Prompt" w:hAnsi="Prompt" w:cs="Prompt"/>
        </w:rPr>
        <w:t xml:space="preserve">บริเวณโดยรอบยังคงความเงียบสงบและธรรมชาติ ที่บริสุทธิ์เหมาะสำหรับการชมวิวและถ่ายภาพถือเป็นหนึ่งใน </w:t>
      </w:r>
      <w:r>
        <w:rPr>
          <w:rFonts w:ascii="Prompt" w:eastAsia="Prompt" w:hAnsi="Prompt" w:cs="Prompt"/>
          <w:b/>
          <w:bCs/>
        </w:rPr>
        <w:t xml:space="preserve">จุดชมวิวธรรมชาติที่สวยงาม และยังไม่เป็นที่รู้จักมากนัก ของซินเจียง </w:t>
      </w:r>
      <w:r>
        <w:rPr>
          <w:rFonts w:ascii="Prompt" w:eastAsia="Prompt" w:hAnsi="Prompt" w:cs="Prompt"/>
        </w:rPr>
        <w:t>ซึ่งนักท่องเที่ยวทั่วไปยังเดินทางมาถึงไม่มากนัก</w:t>
      </w:r>
    </w:p>
    <w:p w14:paraId="412BD600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sz w:val="28"/>
          <w:szCs w:val="28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49BD8A47" w14:textId="50E4F0F1" w:rsidR="00A66221" w:rsidRDefault="00000000" w:rsidP="00EC7120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FF0000"/>
        </w:rPr>
        <w:t xml:space="preserve">ถนนการค้าเก่าจีน-ปากีสถาน (China-Pakistan Trade Old Street) </w:t>
      </w:r>
      <w:r>
        <w:rPr>
          <w:rFonts w:ascii="Prompt" w:eastAsia="Prompt" w:hAnsi="Prompt" w:cs="Prompt"/>
          <w:color w:val="000000"/>
        </w:rPr>
        <w:t>ย่านการค้า โบราณในอำเภอทาชเคอร์กาน ซึ่งสะท้อนประวัติศาสตร์ความสัมพันธ์ทางการค้าระหว่าง</w:t>
      </w:r>
      <w:r>
        <w:rPr>
          <w:rFonts w:ascii="Prompt" w:eastAsia="Prompt" w:hAnsi="Prompt" w:cs="Prompt"/>
          <w:b/>
          <w:bCs/>
          <w:color w:val="000000"/>
        </w:rPr>
        <w:t xml:space="preserve"> จีน เอเชียกลาง และปากีสถาน </w:t>
      </w:r>
      <w:r>
        <w:rPr>
          <w:rFonts w:ascii="Prompt" w:eastAsia="Prompt" w:hAnsi="Prompt" w:cs="Prompt"/>
          <w:color w:val="000000"/>
        </w:rPr>
        <w:t xml:space="preserve">มาอย่างยาวนานหลายร้อยปี ในอดีตพื้นที่แห่งนี้เคยเป็น </w:t>
      </w:r>
      <w:r>
        <w:rPr>
          <w:rFonts w:ascii="Prompt" w:eastAsia="Prompt" w:hAnsi="Prompt" w:cs="Prompt"/>
          <w:b/>
          <w:bCs/>
          <w:color w:val="000000"/>
        </w:rPr>
        <w:t>จุดแวะพักสำคัญของกองคาราวานพ่อค้า</w:t>
      </w:r>
      <w:r>
        <w:rPr>
          <w:rFonts w:ascii="Prompt" w:eastAsia="Prompt" w:hAnsi="Prompt" w:cs="Prompt"/>
          <w:color w:val="000000"/>
        </w:rPr>
        <w:t xml:space="preserve"> ที่เดินทางผ่านเส้น</w:t>
      </w:r>
      <w:r w:rsidR="00FB24B8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ทางสายไหม เพื่อนำสินค้าไปแลกเปลี่ยนระหว่างภูมิภาค ปัจจุบันบริเวณนี้ยังคงมีกลิ่นอายของการค้าขายแบบดั้งเดิม</w:t>
      </w:r>
      <w:r w:rsidR="00FB24B8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นักท่องเที่ยวสามารถเดินชมร้านค้าพื้นเมืองและเลือกซื้อสินค้าที่สะท้อนวัฒนธรรมของพื้นที่ชายแดนจีน–เอเชีย</w:t>
      </w:r>
      <w:r w:rsidR="00FB24B8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กลางได้อย่างเพลิดเพลิน สมควรแก่เวลานำท่าน</w:t>
      </w:r>
      <w:r>
        <w:rPr>
          <w:rFonts w:ascii="Prompt" w:eastAsia="Prompt" w:hAnsi="Prompt" w:cs="Prompt"/>
        </w:rPr>
        <w:t xml:space="preserve">เดินทางกลับสู่ </w:t>
      </w:r>
      <w:r>
        <w:rPr>
          <w:rFonts w:ascii="Prompt" w:eastAsia="Prompt" w:hAnsi="Prompt" w:cs="Prompt"/>
          <w:b/>
          <w:bCs/>
        </w:rPr>
        <w:t>เมืองทาชเคอร์กาน</w:t>
      </w:r>
    </w:p>
    <w:p w14:paraId="076E9C30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396AA179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GEMEI HOTEL ระดับ 4* หรือเทียบเท่า</w:t>
      </w:r>
    </w:p>
    <w:p w14:paraId="30C697E8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527B3843" wp14:editId="5C2A39B4">
                <wp:simplePos x="0" y="0"/>
                <wp:positionH relativeFrom="column">
                  <wp:posOffset>-471483</wp:posOffset>
                </wp:positionH>
                <wp:positionV relativeFrom="paragraph">
                  <wp:posOffset>134304</wp:posOffset>
                </wp:positionV>
                <wp:extent cx="7534275" cy="381482"/>
                <wp:effectExtent l="0" t="0" r="0" b="0"/>
                <wp:wrapNone/>
                <wp:docPr id="2105710050" name="Rectangle 2105710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91625" y="355326"/>
                          <a:ext cx="7505700" cy="36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AB917E3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ทาชเคอร์กาน – ผ่านหนองน้ำถ่าเหอม่าน – ทะเลสาบคาราคูล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ทะเลสาบไป๋ซา – เมืองคัชการ์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7B3843" id="Rectangle 2105710050" o:spid="_x0000_s1030" style="position:absolute;left:0;text-align:left;margin-left:-37.1pt;margin-top:10.6pt;width:593.25pt;height:30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AB917E3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ทาชเคอร์กาน – ผ่านหนองน้ำถ่าเหอม่าน – ทะเลสาบคาราคูล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ทะเลสาบไป๋ซา – เมืองคัชการ์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4DBE7AFE" w14:textId="77777777" w:rsidR="00A66221" w:rsidRDefault="00A66221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F8148B4" w14:textId="77777777" w:rsidR="00A66221" w:rsidRDefault="00A66221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DCEE07B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4486A646" w14:textId="4D81BCFB" w:rsidR="00A66221" w:rsidRDefault="00FB24B8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8480" behindDoc="0" locked="0" layoutInCell="1" hidden="0" allowOverlap="1" wp14:anchorId="5AF4A6A6" wp14:editId="053BC786">
            <wp:simplePos x="0" y="0"/>
            <wp:positionH relativeFrom="margin">
              <wp:align>right</wp:align>
            </wp:positionH>
            <wp:positionV relativeFrom="margin">
              <wp:posOffset>6410325</wp:posOffset>
            </wp:positionV>
            <wp:extent cx="6924675" cy="3462020"/>
            <wp:effectExtent l="0" t="0" r="9525" b="5080"/>
            <wp:wrapSquare wrapText="bothSides" distT="0" distB="0" distL="114300" distR="114300"/>
            <wp:docPr id="2105710068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3462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color w:val="000000"/>
        </w:rPr>
        <w:t xml:space="preserve">         นำท่านแวะชม </w:t>
      </w:r>
      <w:r w:rsidR="00000000">
        <w:rPr>
          <w:rFonts w:ascii="Prompt" w:eastAsia="Prompt" w:hAnsi="Prompt" w:cs="Prompt"/>
          <w:b/>
          <w:bCs/>
          <w:color w:val="EE0000"/>
        </w:rPr>
        <w:t>หนองน้ำถ่าเหอม่าน (Taheman Wetland/Taxkorgan Wetland)</w:t>
      </w:r>
      <w:r w:rsidR="00000000">
        <w:rPr>
          <w:rFonts w:ascii="Prompt" w:eastAsia="Prompt" w:hAnsi="Prompt" w:cs="Prompt"/>
          <w:color w:val="EE0000"/>
        </w:rPr>
        <w:t xml:space="preserve"> </w:t>
      </w:r>
      <w:r w:rsidR="00000000">
        <w:rPr>
          <w:rFonts w:ascii="Prompt" w:eastAsia="Prompt" w:hAnsi="Prompt" w:cs="Prompt"/>
          <w:color w:val="000000"/>
        </w:rPr>
        <w:t xml:space="preserve">พื้นที่ชุ่มน้ำ ธรรมชาติบน </w:t>
      </w:r>
      <w:r w:rsidR="00000000">
        <w:rPr>
          <w:rFonts w:ascii="Prompt" w:eastAsia="Prompt" w:hAnsi="Prompt" w:cs="Prompt"/>
          <w:b/>
          <w:bCs/>
          <w:color w:val="000000"/>
        </w:rPr>
        <w:t>ที่ราบสูงปามีร์</w:t>
      </w:r>
      <w:r w:rsidR="00000000">
        <w:rPr>
          <w:rFonts w:ascii="Prompt" w:eastAsia="Prompt" w:hAnsi="Prompt" w:cs="Prompt"/>
          <w:color w:val="000000"/>
        </w:rPr>
        <w:t xml:space="preserve"> ซึ่งมีทุ่งหญ้าและลำธารกระจายตัวอยู่ทั่วบริเวณ พื้นที่แห่งนี้เป็น </w:t>
      </w:r>
      <w:r w:rsidR="00000000">
        <w:rPr>
          <w:rFonts w:ascii="Prompt" w:eastAsia="Prompt" w:hAnsi="Prompt" w:cs="Prompt"/>
          <w:b/>
          <w:bCs/>
          <w:color w:val="0000FF"/>
        </w:rPr>
        <w:t>แหล่งอาศัยของนก อพยพและสัตว์ป่านานาชนิด</w:t>
      </w:r>
      <w:r w:rsidR="00000000">
        <w:rPr>
          <w:rFonts w:ascii="Prompt" w:eastAsia="Prompt" w:hAnsi="Prompt" w:cs="Prompt"/>
          <w:color w:val="EE0000"/>
        </w:rPr>
        <w:t xml:space="preserve"> </w:t>
      </w:r>
      <w:r w:rsidR="00000000">
        <w:rPr>
          <w:rFonts w:ascii="Prompt" w:eastAsia="Prompt" w:hAnsi="Prompt" w:cs="Prompt"/>
          <w:color w:val="000000"/>
        </w:rPr>
        <w:t xml:space="preserve">โดยเฉพาะในช่วงฤดูใบไม้ผลิและฤดูร้อนสามารถพบนกหลายชนิด เช่น </w:t>
      </w:r>
      <w:r w:rsidR="00000000">
        <w:rPr>
          <w:rFonts w:ascii="Prompt" w:eastAsia="Prompt" w:hAnsi="Prompt" w:cs="Prompt"/>
          <w:b/>
          <w:bCs/>
          <w:color w:val="0000FF"/>
        </w:rPr>
        <w:t xml:space="preserve">นกกระเรียน นก ฟลามิงโก้ และนกเป็ดหลากสายพันธุ์ เป็นต้น </w:t>
      </w:r>
      <w:r w:rsidR="00000000">
        <w:rPr>
          <w:rFonts w:ascii="Prompt" w:eastAsia="Prompt" w:hAnsi="Prompt" w:cs="Prompt"/>
          <w:color w:val="000000"/>
        </w:rPr>
        <w:t xml:space="preserve">ในส่วนของบริเวณทิวทัศน์ของพื้นที่ชุ่มน้ำแห่งนี้โดดเด่นด้วย </w:t>
      </w:r>
      <w:r w:rsidR="00000000">
        <w:rPr>
          <w:rFonts w:ascii="Prompt" w:eastAsia="Prompt" w:hAnsi="Prompt" w:cs="Prompt"/>
          <w:b/>
          <w:bCs/>
          <w:color w:val="000000"/>
        </w:rPr>
        <w:t>แม่น้ำที่ คดเคี้ยวผ่านทุ่งหญ้าสีเขียว</w:t>
      </w:r>
      <w:r w:rsidR="00000000">
        <w:rPr>
          <w:rFonts w:ascii="Prompt" w:eastAsia="Prompt" w:hAnsi="Prompt" w:cs="Prompt"/>
          <w:color w:val="000000"/>
        </w:rPr>
        <w:t>โดยมีฉากหลังเป็นภูเขาหิมะแห่งเทือกเขาปามีร์สร้างภาพธรรมชาติที่แตกต่างจากภูเขาหินที่แห้งแล้งของภูมิประเทศโดยรอบ</w:t>
      </w:r>
    </w:p>
    <w:p w14:paraId="597D1921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B02B038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D97E9E1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F1DDA97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CA5B23A" w14:textId="27F4383A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70C0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7BB3635D" w14:textId="5FEFE542" w:rsidR="00A66221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69504" behindDoc="0" locked="0" layoutInCell="1" hidden="0" allowOverlap="1" wp14:anchorId="771801CE" wp14:editId="113B0958">
            <wp:simplePos x="0" y="0"/>
            <wp:positionH relativeFrom="margin">
              <wp:align>center</wp:align>
            </wp:positionH>
            <wp:positionV relativeFrom="margin">
              <wp:posOffset>2647950</wp:posOffset>
            </wp:positionV>
            <wp:extent cx="7172325" cy="3585845"/>
            <wp:effectExtent l="0" t="0" r="9525" b="0"/>
            <wp:wrapSquare wrapText="bothSides" distT="0" distB="0" distL="114300" distR="114300"/>
            <wp:docPr id="210571006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5858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C7120">
        <w:rPr>
          <w:rFonts w:ascii="Prompt" w:eastAsia="Prompt" w:hAnsi="Prompt" w:cs="Prompt"/>
          <w:b/>
          <w:bCs/>
          <w:color w:val="0000FF"/>
        </w:rPr>
        <w:t>บ่าย</w:t>
      </w:r>
      <w:r w:rsidR="00EC7120">
        <w:rPr>
          <w:rFonts w:ascii="Prompt" w:eastAsia="Prompt" w:hAnsi="Prompt" w:cs="Prompt"/>
          <w:color w:val="000000"/>
        </w:rPr>
        <w:tab/>
      </w:r>
      <w:r w:rsidR="00EC7120">
        <w:rPr>
          <w:rFonts w:ascii="Prompt" w:eastAsia="Prompt" w:hAnsi="Prompt" w:cs="Prompt"/>
          <w:color w:val="000000"/>
        </w:rPr>
        <w:tab/>
        <w:t xml:space="preserve">นำท่านเที่ยวชม </w:t>
      </w:r>
      <w:r w:rsidR="00EC7120">
        <w:rPr>
          <w:rFonts w:ascii="Prompt" w:eastAsia="Prompt" w:hAnsi="Prompt" w:cs="Prompt"/>
          <w:b/>
          <w:bCs/>
          <w:color w:val="FF0000"/>
        </w:rPr>
        <w:t xml:space="preserve">ทะเลสาบคาราคูล (Karakul Lake) </w:t>
      </w:r>
      <w:r w:rsidR="00EC7120">
        <w:rPr>
          <w:rFonts w:ascii="Prompt" w:eastAsia="Prompt" w:hAnsi="Prompt" w:cs="Prompt"/>
          <w:color w:val="000000"/>
        </w:rPr>
        <w:t xml:space="preserve">ทะเลสาบธารน้ำแข็งขนาดใหญ่ ที่ตั้งอยู่บนความ สูงประมาณ 3,600 กว่าเมตรเหนือระดับน้ำทะเล บริเวณเชิงเขามุซทากห์อาตาคำว่า </w:t>
      </w:r>
      <w:r w:rsidR="00EC7120">
        <w:rPr>
          <w:rFonts w:ascii="Prompt" w:eastAsia="Prompt" w:hAnsi="Prompt" w:cs="Prompt"/>
          <w:b/>
          <w:bCs/>
          <w:color w:val="EE0000"/>
        </w:rPr>
        <w:t>“คาราคูล”</w:t>
      </w:r>
      <w:r w:rsidR="00EC7120">
        <w:rPr>
          <w:rFonts w:ascii="Prompt" w:eastAsia="Prompt" w:hAnsi="Prompt" w:cs="Prompt"/>
          <w:color w:val="EE0000"/>
        </w:rPr>
        <w:t xml:space="preserve"> </w:t>
      </w:r>
      <w:r w:rsidR="00EC7120">
        <w:rPr>
          <w:rFonts w:ascii="Prompt" w:eastAsia="Prompt" w:hAnsi="Prompt" w:cs="Prompt"/>
          <w:color w:val="000000"/>
        </w:rPr>
        <w:t xml:space="preserve">ในภาษาเตอร์กหมายถึง </w:t>
      </w:r>
      <w:r w:rsidR="00EC7120">
        <w:rPr>
          <w:rFonts w:ascii="Prompt" w:eastAsia="Prompt" w:hAnsi="Prompt" w:cs="Prompt"/>
          <w:b/>
          <w:bCs/>
          <w:color w:val="EE0000"/>
        </w:rPr>
        <w:t>“ทะเลสาบดำ”</w:t>
      </w:r>
      <w:r w:rsidR="00EC7120">
        <w:rPr>
          <w:rFonts w:ascii="Prompt" w:eastAsia="Prompt" w:hAnsi="Prompt" w:cs="Prompt"/>
          <w:color w:val="EE0000"/>
        </w:rPr>
        <w:t xml:space="preserve"> </w:t>
      </w:r>
      <w:r w:rsidR="00EC7120">
        <w:rPr>
          <w:rFonts w:ascii="Prompt" w:eastAsia="Prompt" w:hAnsi="Prompt" w:cs="Prompt"/>
          <w:color w:val="000000"/>
        </w:rPr>
        <w:t xml:space="preserve">แต่ในวันที่อากาศแจ่มใสผืนน้ำของทะเลสาบจะปรากฏเป็น </w:t>
      </w:r>
      <w:r w:rsidR="00EC7120">
        <w:rPr>
          <w:rFonts w:ascii="Prompt" w:eastAsia="Prompt" w:hAnsi="Prompt" w:cs="Prompt"/>
          <w:b/>
          <w:bCs/>
          <w:color w:val="000000"/>
        </w:rPr>
        <w:t>สีน้ำเงินคราม</w:t>
      </w:r>
      <w:r w:rsidR="00EC7120">
        <w:rPr>
          <w:rFonts w:ascii="Prompt" w:eastAsia="Prompt" w:hAnsi="Prompt" w:cs="Prompt"/>
          <w:color w:val="000000"/>
        </w:rPr>
        <w:t xml:space="preserve"> และทำหน้าที่เสมือน </w:t>
      </w:r>
      <w:r w:rsidR="00EC7120">
        <w:rPr>
          <w:rFonts w:ascii="Prompt" w:eastAsia="Prompt" w:hAnsi="Prompt" w:cs="Prompt"/>
          <w:b/>
          <w:bCs/>
          <w:color w:val="000000"/>
        </w:rPr>
        <w:t>กระจกเงา ธรรมชาติขนาดใหญ่</w:t>
      </w:r>
      <w:r w:rsidR="00EC7120">
        <w:rPr>
          <w:rFonts w:ascii="Prompt" w:eastAsia="Prompt" w:hAnsi="Prompt" w:cs="Prompt"/>
          <w:color w:val="000000"/>
        </w:rPr>
        <w:t xml:space="preserve"> ที่สะท้อนภาพของภูเขาหิมะและท้องฟ้าออกมาอย่างสวยงามบริเวณรอบทะเลสาบเป็นถิ่นอาศัย ของ </w:t>
      </w:r>
      <w:r w:rsidR="00EC7120">
        <w:rPr>
          <w:rFonts w:ascii="Prompt" w:eastAsia="Prompt" w:hAnsi="Prompt" w:cs="Prompt"/>
          <w:b/>
          <w:bCs/>
          <w:color w:val="EE0000"/>
        </w:rPr>
        <w:t>ชนเผ่าคีร์กีซ</w:t>
      </w:r>
      <w:r w:rsidR="00EC7120">
        <w:rPr>
          <w:rFonts w:ascii="Tahoma" w:eastAsia="Tahoma" w:hAnsi="Tahoma" w:cs="Tahoma"/>
          <w:color w:val="000000"/>
        </w:rPr>
        <w:t xml:space="preserve"> </w:t>
      </w:r>
      <w:r w:rsidR="00EC7120">
        <w:rPr>
          <w:rFonts w:ascii="Prompt" w:eastAsia="Prompt" w:hAnsi="Prompt" w:cs="Prompt"/>
          <w:color w:val="000000"/>
        </w:rPr>
        <w:t xml:space="preserve">ที่อาศัยอยู่ในบ้านแบบ </w:t>
      </w:r>
      <w:r w:rsidR="00EC7120">
        <w:rPr>
          <w:rFonts w:ascii="Prompt" w:eastAsia="Prompt" w:hAnsi="Prompt" w:cs="Prompt"/>
          <w:b/>
          <w:bCs/>
          <w:color w:val="EE0000"/>
        </w:rPr>
        <w:t>ยูร์ต (Yurt)</w:t>
      </w:r>
      <w:r w:rsidR="00EC7120">
        <w:rPr>
          <w:rFonts w:ascii="Prompt" w:eastAsia="Prompt" w:hAnsi="Prompt" w:cs="Prompt"/>
          <w:color w:val="EE0000"/>
        </w:rPr>
        <w:t xml:space="preserve"> </w:t>
      </w:r>
      <w:r w:rsidR="00EC7120">
        <w:rPr>
          <w:rFonts w:ascii="Prompt" w:eastAsia="Prompt" w:hAnsi="Prompt" w:cs="Prompt"/>
          <w:color w:val="000000"/>
        </w:rPr>
        <w:t>ซึ่งเป็นที่พักแบบดั้งเดิมของ ชนเผ่าเร่ร่อนในเอเชียกลาง นักท่องเที่ยวสามารถเดินชมทัศนียภาพรอบทะเลสาบและสัมผัสบรรยากาศธรรมชาติของที่ราบสูงปามีร์ที่เงียบสงบ ถือเป็นหนึ่งในจุดชมวิวภูเขาหิมะและทะเลสาบที่สวยงามที่สุดของเส้นทางสายปามีร์</w:t>
      </w:r>
    </w:p>
    <w:p w14:paraId="2BF7D036" w14:textId="45CBD367" w:rsidR="00A66221" w:rsidRDefault="00A66221" w:rsidP="00EC7120">
      <w:pPr>
        <w:ind w:firstLine="1440"/>
        <w:jc w:val="thaiDistribute"/>
        <w:rPr>
          <w:rFonts w:ascii="Prompt" w:eastAsia="Prompt" w:hAnsi="Prompt" w:cs="Prompt"/>
          <w:color w:val="000000"/>
        </w:rPr>
      </w:pPr>
    </w:p>
    <w:p w14:paraId="51887A90" w14:textId="72C66122" w:rsidR="00A66221" w:rsidRDefault="00000000" w:rsidP="00EC7120">
      <w:pPr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              นำท่านออกเดินทางแต่จากทาชเคอร์กาน มุ่งหน้ากลับสู่คาชการ์ระหว่างทางแวะชม </w:t>
      </w:r>
      <w:r>
        <w:rPr>
          <w:rFonts w:ascii="Prompt" w:eastAsia="Prompt" w:hAnsi="Prompt" w:cs="Prompt"/>
          <w:b/>
          <w:bCs/>
          <w:color w:val="FF0000"/>
        </w:rPr>
        <w:t xml:space="preserve">ทะเลสาบไป๋ซาหู หรือ ทะเลสาบทรายขาว (White Sand Lake/Bulunkou Reservoir) </w:t>
      </w:r>
      <w:r>
        <w:rPr>
          <w:rFonts w:ascii="Prompt" w:eastAsia="Prompt" w:hAnsi="Prompt" w:cs="Prompt"/>
          <w:color w:val="000000"/>
        </w:rPr>
        <w:t>ทะเลสาบบนที่ราบสูงที่ระดับความสูงประมาณ 3,315 เมตร เหนือระดับน้ำทะเล ตั้งอยู่บริเวณเชิงภูเขามุซทากห์อาตา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color w:val="000000"/>
        </w:rPr>
        <w:t xml:space="preserve">จุดเด่นของทะเลสาบแห่งนี้คือ </w:t>
      </w:r>
      <w:r>
        <w:rPr>
          <w:rFonts w:ascii="Prompt" w:eastAsia="Prompt" w:hAnsi="Prompt" w:cs="Prompt"/>
          <w:b/>
          <w:bCs/>
          <w:color w:val="000000"/>
        </w:rPr>
        <w:t>เนินทรายสีขาว</w:t>
      </w:r>
      <w:r w:rsidR="00EC7120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โพลนที่ล้อมรอบ ผืนน้ำสีฟ้าใส</w:t>
      </w:r>
      <w:r>
        <w:rPr>
          <w:rFonts w:ascii="Prompt" w:eastAsia="Prompt" w:hAnsi="Prompt" w:cs="Prompt"/>
          <w:color w:val="000000"/>
        </w:rPr>
        <w:t xml:space="preserve"> เกิดเป็นทิวทัศน์ที่ตัดกันอย่างงดงามระหว่าง </w:t>
      </w:r>
      <w:r>
        <w:rPr>
          <w:rFonts w:ascii="Prompt" w:eastAsia="Prompt" w:hAnsi="Prompt" w:cs="Prompt"/>
          <w:b/>
          <w:bCs/>
          <w:color w:val="000000"/>
        </w:rPr>
        <w:t>น้ำสีฟ้าครามเนินทรายสีขาวและท้องฟ้า</w:t>
      </w:r>
      <w:r w:rsidR="00EC7120">
        <w:rPr>
          <w:rFonts w:ascii="Prompt" w:eastAsia="Prompt" w:hAnsi="Prompt" w:cs="Prompt" w:hint="cs"/>
          <w:b/>
          <w:bCs/>
          <w:color w:val="000000"/>
          <w:cs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สีคราม</w:t>
      </w:r>
      <w:r>
        <w:rPr>
          <w:rFonts w:ascii="Prompt" w:eastAsia="Prompt" w:hAnsi="Prompt" w:cs="Prompt"/>
          <w:color w:val="000000"/>
        </w:rPr>
        <w:t xml:space="preserve"> จนกลายเป็นหนึ่งในจุดถ่ายภาพที่มีชื่อเสียงของเส้นทางสายปามีร์ ทิวทัศน์บริเวณนี้ยังมีฉากหลังเป็น ยอดเขาคองกูร์ (Kongur Tagh) สูง 7,719 เมตร ซึ่งช่วยเพิ่มความอลังการของภูมิประเทศและทำให้สถานที่แห่งนี้ ได้รับการขนานนามว่าเป็น </w:t>
      </w:r>
      <w:r>
        <w:rPr>
          <w:rFonts w:ascii="Prompt" w:eastAsia="Prompt" w:hAnsi="Prompt" w:cs="Prompt"/>
          <w:b/>
          <w:bCs/>
          <w:color w:val="0000FF"/>
        </w:rPr>
        <w:t xml:space="preserve">“สวรรค์บนดินของซินเจียง” </w:t>
      </w:r>
      <w:r>
        <w:rPr>
          <w:rFonts w:ascii="Prompt" w:eastAsia="Prompt" w:hAnsi="Prompt" w:cs="Prompt"/>
          <w:color w:val="000000"/>
        </w:rPr>
        <w:t>ระยะทางจากทาชเคอร์กานประมาณ 130 กิโลเมตร ใช้เวลา เดินทางราว 2.5 ชั่วโมง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ช่วงเช้าเป็นเวลาที่เหมาะสำหรับการถ่ายภาพ เนื่องจากแสงสวยและลมสงบ</w:t>
      </w:r>
    </w:p>
    <w:p w14:paraId="7BD2B5CF" w14:textId="0AF4360A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</w:t>
      </w:r>
      <w:r>
        <w:rPr>
          <w:rFonts w:ascii="Prompt" w:eastAsia="Prompt" w:hAnsi="Prompt" w:cs="Prompt"/>
          <w:color w:val="000000"/>
        </w:rPr>
        <w:t>จากนั้นนำท่านเดินทางกลับสู่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เมืองคัชการ์</w:t>
      </w:r>
      <w:r>
        <w:rPr>
          <w:rFonts w:ascii="Prompt" w:eastAsia="Prompt" w:hAnsi="Prompt" w:cs="Prompt"/>
          <w:color w:val="000000"/>
        </w:rPr>
        <w:t xml:space="preserve"> ระยะทางประมาณ 200 กิโลเมตร ใช้เวลาเดินทางราว 3</w:t>
      </w:r>
      <w:r>
        <w:rPr>
          <w:rFonts w:ascii="Prompt" w:eastAsia="Prompt" w:hAnsi="Prompt" w:cs="Prompt"/>
          <w:color w:val="000000"/>
          <w:sz w:val="28"/>
          <w:szCs w:val="28"/>
        </w:rPr>
        <w:t>.</w:t>
      </w:r>
      <w:r>
        <w:rPr>
          <w:rFonts w:ascii="Prompt" w:eastAsia="Prompt" w:hAnsi="Prompt" w:cs="Prompt"/>
          <w:color w:val="000000"/>
        </w:rPr>
        <w:t>5 – 4 ชั่วโมง</w:t>
      </w:r>
    </w:p>
    <w:p w14:paraId="5D95BBAF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บริการอาหารค่ำ ณ ภัตตาคาร </w:t>
      </w:r>
    </w:p>
    <w:p w14:paraId="1FB7C945" w14:textId="77777777" w:rsidR="00FB24B8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FENGWUQI HOTEL ระดับ 4* หรือเทียบเท่า</w:t>
      </w:r>
    </w:p>
    <w:p w14:paraId="6C912EF3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DE4E156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3BA124D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698B5BC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4DA8D1B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D496B61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44E2195" w14:textId="0F641369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74BFB39F" wp14:editId="795ACD79">
                <wp:simplePos x="0" y="0"/>
                <wp:positionH relativeFrom="column">
                  <wp:posOffset>-466722</wp:posOffset>
                </wp:positionH>
                <wp:positionV relativeFrom="paragraph">
                  <wp:posOffset>285751</wp:posOffset>
                </wp:positionV>
                <wp:extent cx="7548880" cy="561644"/>
                <wp:effectExtent l="0" t="0" r="0" b="0"/>
                <wp:wrapNone/>
                <wp:docPr id="2105710049" name="Rectangle 2105710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881000" y="353900"/>
                          <a:ext cx="7530000" cy="542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A4A380A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เมืองคาชการ์ – เมืองเก่าคาชการ์ (พิธีเปิดเมือง)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มัสยิดอิดกาห์ – บินสู่เมืองหลานโจว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BFB39F" id="Rectangle 2105710049" o:spid="_x0000_s1031" style="position:absolute;left:0;text-align:left;margin-left:-36.75pt;margin-top:22.5pt;width:594.4pt;height:44.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A4A380A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เมืองคาชการ์ – เมืองเก่าคาชการ์ (พิธีเปิดเมือง)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– ย่านตะวันออกถนนหัตถกรรม (รวมรถกอล์ฟ) – ร้านชาเก่าแก่ร้อยปี – ถนนภาพวาดน้ำมัน – ถนนสายรุ้ง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มัสยิดอิดกาห์ – บินสู่เมืองหลานโจว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46B3861" w14:textId="77777777" w:rsidR="00A66221" w:rsidRDefault="00A66221" w:rsidP="00EC7120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305EC69E" w14:textId="77777777" w:rsidR="00A66221" w:rsidRDefault="00A66221" w:rsidP="00EC7120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3EF66C06" w14:textId="77777777" w:rsidR="00A66221" w:rsidRDefault="00A66221" w:rsidP="00EC7120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0E9AE6BE" w14:textId="77777777" w:rsidR="00A66221" w:rsidRDefault="00A66221" w:rsidP="00EC7120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6792C237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431A4DB" w14:textId="2B6C57E4" w:rsidR="00A66221" w:rsidRDefault="00FB24B8" w:rsidP="00FB24B8">
      <w:pPr>
        <w:spacing w:line="240" w:lineRule="auto"/>
        <w:ind w:firstLine="144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SimSun" w:hAnsi="Prompt" w:cs="Prompt"/>
          <w:noProof/>
          <w:lang w:val="en-US"/>
        </w:rPr>
        <w:drawing>
          <wp:anchor distT="0" distB="0" distL="114300" distR="114300" simplePos="0" relativeHeight="251687936" behindDoc="1" locked="0" layoutInCell="1" allowOverlap="1" wp14:anchorId="17F34825" wp14:editId="76748464">
            <wp:simplePos x="0" y="0"/>
            <wp:positionH relativeFrom="margin">
              <wp:align>center</wp:align>
            </wp:positionH>
            <wp:positionV relativeFrom="margin">
              <wp:posOffset>3448685</wp:posOffset>
            </wp:positionV>
            <wp:extent cx="7067550" cy="3533775"/>
            <wp:effectExtent l="0" t="0" r="0" b="9525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51834660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46609" name="Picture 51834660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color w:val="000000"/>
        </w:rPr>
        <w:t xml:space="preserve">นำท่านชม </w:t>
      </w:r>
      <w:r w:rsidR="00000000">
        <w:rPr>
          <w:rFonts w:ascii="Prompt" w:eastAsia="Prompt" w:hAnsi="Prompt" w:cs="Prompt"/>
          <w:b/>
          <w:bCs/>
          <w:color w:val="EE0000"/>
        </w:rPr>
        <w:t>พิธีเปิดเมืองเก่าคาชการ์ (Old City Opening Ceremony)</w:t>
      </w:r>
      <w:r w:rsidR="00000000">
        <w:rPr>
          <w:rFonts w:ascii="Prompt" w:eastAsia="Prompt" w:hAnsi="Prompt" w:cs="Prompt"/>
          <w:color w:val="000000"/>
        </w:rPr>
        <w:t xml:space="preserve"> ซึ่งจัดขึ้นทุกเช้า บริเวณ หน้าประตู </w:t>
      </w:r>
      <w:r w:rsidR="00000000">
        <w:rPr>
          <w:rFonts w:ascii="Prompt" w:eastAsia="Prompt" w:hAnsi="Prompt" w:cs="Prompt"/>
          <w:b/>
          <w:bCs/>
          <w:color w:val="000000"/>
        </w:rPr>
        <w:t>เมืองเก่าคาชการ์ (Kashgar Old City)</w:t>
      </w:r>
      <w:r w:rsidR="00000000">
        <w:rPr>
          <w:rFonts w:ascii="Prompt" w:eastAsia="Prompt" w:hAnsi="Prompt" w:cs="Prompt"/>
          <w:color w:val="000000"/>
        </w:rPr>
        <w:t xml:space="preserve"> เป็นการแสดงวัฒนธรรมพื้นเมืองของชาวอุยกูร์ที่ผสมผสาน ทั้งดนตรี พื้นเมืองการแต่งกายแบบดั้งเดิมสไตล์ชาวอุยกูร์ มาพร้อมกับขบวนแห่ต้อนรับนักท่องเที่ยวอย่างยิ่งใหญ่ </w:t>
      </w:r>
      <w:r w:rsidR="00000000">
        <w:rPr>
          <w:rFonts w:ascii="Prompt" w:eastAsia="Prompt" w:hAnsi="Prompt" w:cs="Prompt"/>
          <w:color w:val="0000FF"/>
        </w:rPr>
        <w:t>นักแสดง ชายสวมชุด Chapan และสวมหมวก Doppa นักแสดงหญิงสวมชุดกระโปรงจากผ้าไหม Atlas และสวม หมวกดอกไม้ Doppa แถมในบางช่วงการแสดงจะมีการแต่งกายเป็นนักรบโบราณที่มาพร้อมกับชุดเกราะแบบจัดเต็ม ด้วย</w:t>
      </w:r>
      <w:r w:rsidR="00000000">
        <w:rPr>
          <w:rFonts w:ascii="Prompt" w:eastAsia="Prompt" w:hAnsi="Prompt" w:cs="Prompt"/>
          <w:color w:val="000000"/>
        </w:rPr>
        <w:t xml:space="preserve"> สร้างบรรยากาศที่สะท้อนเอกลักษณ์ของวัฒนธรรมเอเชียกลางได้อย่างชัดเจน ในส่วนของพิธีนี้จะจัดขึ้นใน </w:t>
      </w:r>
      <w:r w:rsidR="00000000">
        <w:rPr>
          <w:rFonts w:ascii="Prompt" w:eastAsia="Prompt" w:hAnsi="Prompt" w:cs="Prompt"/>
          <w:b/>
          <w:bCs/>
          <w:color w:val="000000"/>
        </w:rPr>
        <w:t>ช่วงเวลา ประมาณ 10:30 น. ของทุกวัน</w:t>
      </w:r>
      <w:r w:rsidR="00000000">
        <w:rPr>
          <w:rFonts w:ascii="Prompt" w:eastAsia="Prompt" w:hAnsi="Prompt" w:cs="Prompt"/>
          <w:color w:val="000000"/>
        </w:rPr>
        <w:t xml:space="preserve"> แนะนำให้มาถึงก่อนเวลาเล็กน้อยเพื่อเลือกมุมถ่ายภาพที่สวยงาม</w:t>
      </w:r>
    </w:p>
    <w:p w14:paraId="7F8E161C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เมืองเก่าคัชการ์ (Kashgar Old Town)</w:t>
      </w:r>
      <w:r>
        <w:rPr>
          <w:rFonts w:ascii="Prompt" w:eastAsia="Prompt" w:hAnsi="Prompt" w:cs="Prompt"/>
          <w:color w:val="000000"/>
        </w:rPr>
        <w:t xml:space="preserve"> เมืองโบราณที่มีประวัติศาสตร์ยาวนานกว่า 2,100 ปี และได้รับการ ยกย่องว่าเป็นหนึ่งใน </w:t>
      </w:r>
      <w:r>
        <w:rPr>
          <w:rFonts w:ascii="Prompt" w:eastAsia="Prompt" w:hAnsi="Prompt" w:cs="Prompt"/>
          <w:b/>
          <w:bCs/>
          <w:color w:val="000000"/>
        </w:rPr>
        <w:t>เมืองอิสลามที่ยังคงเอกลักษณ์ดั้งเดิมมากที่สุดในจีน</w:t>
      </w:r>
      <w:r>
        <w:rPr>
          <w:rFonts w:ascii="Prompt" w:eastAsia="Prompt" w:hAnsi="Prompt" w:cs="Prompt"/>
          <w:color w:val="000000"/>
        </w:rPr>
        <w:t xml:space="preserve"> ภายในเมืองเต็มไปด้วย บ้านเรือนสไตล์ อุยกูร์ที่สร้างจากดินอัดและอิฐโคลน โทนสีครีมอ่อนมี ตรอกซอยแคบคดเคี้ยวราวเขาวงกต พร้อมประตูไม้แกะสลักสีสัน </w:t>
      </w:r>
    </w:p>
    <w:p w14:paraId="08F324FD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สดใสที่ภายในนั้นยังคงมี ร้านค้างานหัตถกรรมและวิถีชีวิตแบบดั้งเดิมของชาวอุยกูร์ ที่ยังคงมีคนอยู่อาศัยจริงๆ อีกด้วย</w:t>
      </w:r>
    </w:p>
    <w:p w14:paraId="65BC2F40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สิ่งที่ไม่ควรพลาด</w:t>
      </w:r>
    </w:p>
    <w:p w14:paraId="7F6D8D74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ชิม ขนมปังนาน (Naan) อบสดจากเตาดิน</w:t>
      </w:r>
    </w:p>
    <w:p w14:paraId="28D887DD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ชมงานฝีมือของช่างทำเครื่องดนตรีพื้นเมือง เช่น รูบับ (Rubab) และ ดูต้าร์ (Dutar)</w:t>
      </w:r>
    </w:p>
    <w:p w14:paraId="15E0F258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ถ่ายภาพประตูไม้แกะสลักและบ้านเรือนสีสันแบบอุยกูร์</w:t>
      </w:r>
    </w:p>
    <w:p w14:paraId="71BDD143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ข้อควรปฏิบัติ </w:t>
      </w:r>
    </w:p>
    <w:p w14:paraId="1A11F97E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</w:t>
      </w:r>
    </w:p>
    <w:p w14:paraId="3E9D1DE1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 xml:space="preserve">หลีกเลี่ยงการถ่ายภาพบุคคลโดยไม่ขออนุญาต </w:t>
      </w:r>
    </w:p>
    <w:p w14:paraId="1CBD9916" w14:textId="77777777" w:rsidR="00FB24B8" w:rsidRDefault="00FB24B8" w:rsidP="00FB24B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0485EFA5" w14:textId="77777777" w:rsidR="00FB24B8" w:rsidRDefault="00FB24B8" w:rsidP="00FB24B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5D556AA" w14:textId="77777777" w:rsidR="00FB24B8" w:rsidRDefault="00FB24B8" w:rsidP="00FB24B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6077BC6" w14:textId="77777777" w:rsidR="00FB24B8" w:rsidRDefault="00FB24B8" w:rsidP="00FB24B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 w:hint="cs"/>
          <w:color w:val="000000"/>
        </w:rPr>
      </w:pPr>
    </w:p>
    <w:p w14:paraId="2C90290A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สวมรองเท้าที่เดินสบายเนื่องจากพื้นถนนบางส่วนค่อนข้างขรุขระ</w:t>
      </w:r>
    </w:p>
    <w:p w14:paraId="3183387B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color w:val="000000"/>
        </w:rPr>
        <w:t xml:space="preserve">นำท่านเยี่ยมชมย่านตะวันออก ถนนหัตถกรรม (Handicraft Street) </w:t>
      </w:r>
      <w:r>
        <w:rPr>
          <w:rFonts w:ascii="Prompt" w:eastAsia="Prompt" w:hAnsi="Prompt" w:cs="Prompt"/>
          <w:b/>
          <w:bCs/>
          <w:color w:val="000000"/>
        </w:rPr>
        <w:t xml:space="preserve">(รวมรถกอล์ฟ) </w:t>
      </w:r>
      <w:r>
        <w:rPr>
          <w:rFonts w:ascii="Prompt" w:eastAsia="Prompt" w:hAnsi="Prompt" w:cs="Prompt"/>
          <w:color w:val="000000"/>
        </w:rPr>
        <w:t>โดยนั่งรถกอล์ฟ ชม ย่านงานฝีมือดั้งเดิม ซึ่งเป็นซอกซอยที่รวบรวมร้านงานหัตถกรรมพื้นเมืองของชาวอุยกูร์ นอกจากนั้นบริเวณนี้ยังคงมี ช่างฝีมือท้องถิ่นที่สืบทอดเทคนิค การผลิตแบบดั้งเดิมมาหลายชั่วอายุคน เช่น ช่างแกะสลักไม้ ช่างทำเครื่องดนตรี ช่างทอผ้าไหม ช่างปั้นหม้อดินเผา ช่างทำเครื่องประดับเงินและอื่น ๆ ซึ่งทุกชิ้นเป็นงานทำมือที่มีเอกลักษณ์เฉพาะตัว อย่างมาก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</w:p>
    <w:p w14:paraId="121A83FA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ของซื้อฝากแนะนำ </w:t>
      </w:r>
      <w:r>
        <w:rPr>
          <w:rFonts w:ascii="Prompt" w:eastAsia="Prompt" w:hAnsi="Prompt" w:cs="Prompt"/>
          <w:color w:val="000000"/>
        </w:rPr>
        <w:t>เครื่องดนตรีรูบับและดูต้าร์ขนาดจิ๋ว เครื่องประดับเงินลายอุยกูร์แฮนด์เมด</w:t>
      </w:r>
      <w:r>
        <w:rPr>
          <w:rFonts w:ascii="Prompt" w:eastAsia="Prompt" w:hAnsi="Prompt" w:cs="Prompt"/>
          <w:b/>
          <w:bCs/>
          <w:color w:val="000000"/>
        </w:rPr>
        <w:t xml:space="preserve"> </w:t>
      </w:r>
      <w:r>
        <w:rPr>
          <w:rFonts w:ascii="Prompt" w:eastAsia="Prompt" w:hAnsi="Prompt" w:cs="Prompt"/>
          <w:color w:val="000000"/>
        </w:rPr>
        <w:t>ผ้าซาตินลาย บาติก ซินเจียงมีดเยงกิซาร์</w:t>
      </w:r>
    </w:p>
    <w:p w14:paraId="1E45D7A1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บริการอาหารกลางวัน ณ ภัตตาคาร </w:t>
      </w:r>
    </w:p>
    <w:p w14:paraId="786DEBBD" w14:textId="75B6E495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color w:val="000000"/>
        </w:rPr>
        <w:tab/>
      </w:r>
      <w:r>
        <w:rPr>
          <w:rFonts w:ascii="Prompt" w:eastAsia="Prompt" w:hAnsi="Prompt" w:cs="Prompt"/>
          <w:color w:val="000000"/>
        </w:rPr>
        <w:tab/>
        <w:t xml:space="preserve">นำท่านแวะชม </w:t>
      </w:r>
      <w:r>
        <w:rPr>
          <w:rFonts w:ascii="Prompt" w:eastAsia="Prompt" w:hAnsi="Prompt" w:cs="Prompt"/>
          <w:b/>
          <w:bCs/>
          <w:color w:val="0000FF"/>
        </w:rPr>
        <w:t>ร้านชาเก่าแก่ร้อยปี (Hundred-Year-Old Teahouse)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ร้านชาดั้งเดิมที่เปิดกิจการ มากกว่า 100 ปี ภายในตกแต่งด้วยไม้แกะสลักสไตล์อุยกูร์ ให้บรรยากาศคล้ายย้อนเวลากลับไปสู่วิถีชีวิตในอดีต สถานที่แห่งนี้ถือเป็น จุดพบปะสังสรรค์ ของชาวท้องถิ่น ซึ่งสะท้อนวัฒนธรรมการดื่มชาที่เป็นส่วนสำคัญของชีวิตชาว อุยกูร์ โดยการต้อนรับแขกด้วยชาถือเป็นธรรมเนียมที่มีเกียรติอย่างยิ่ง</w:t>
      </w:r>
    </w:p>
    <w:p w14:paraId="2BF9B0F7" w14:textId="3368ACA1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 xml:space="preserve">เมนูแนะนำ </w:t>
      </w:r>
      <w:r>
        <w:rPr>
          <w:rFonts w:ascii="Prompt" w:eastAsia="Prompt" w:hAnsi="Prompt" w:cs="Prompt"/>
          <w:color w:val="000000"/>
        </w:rPr>
        <w:t>ชาร้อนกับน้ำตาลก้อน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ชานมสมุนไพรท้องถิ่น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ลูกเกดและแอปริคอตอบแห้ง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  <w:color w:val="000000"/>
        </w:rPr>
        <w:t>ขนมปังนานอบสด</w:t>
      </w:r>
    </w:p>
    <w:p w14:paraId="2506BE96" w14:textId="51B36E4F" w:rsidR="00A66221" w:rsidRDefault="00FB24B8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noProof/>
          <w:color w:val="000000"/>
        </w:rPr>
        <w:drawing>
          <wp:anchor distT="0" distB="0" distL="114300" distR="114300" simplePos="0" relativeHeight="251671552" behindDoc="0" locked="0" layoutInCell="1" hidden="0" allowOverlap="1" wp14:anchorId="2B899EC2" wp14:editId="6B9BB406">
            <wp:simplePos x="0" y="0"/>
            <wp:positionH relativeFrom="margin">
              <wp:align>right</wp:align>
            </wp:positionH>
            <wp:positionV relativeFrom="margin">
              <wp:posOffset>4996180</wp:posOffset>
            </wp:positionV>
            <wp:extent cx="6943725" cy="3133725"/>
            <wp:effectExtent l="0" t="0" r="9525" b="9525"/>
            <wp:wrapSquare wrapText="bothSides" distT="0" distB="0" distL="114300" distR="114300"/>
            <wp:docPr id="2105710058" name="image2.jpg" descr="A collage of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collage of buildings&#10;&#10;AI-generated content may be incorrect.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43725" cy="313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C7120">
        <w:rPr>
          <w:rFonts w:ascii="Prompt" w:eastAsia="Prompt" w:hAnsi="Prompt" w:cs="Prompt"/>
          <w:color w:val="000000"/>
        </w:rPr>
        <w:t xml:space="preserve">นำท่านแวะชม </w:t>
      </w:r>
      <w:r w:rsidR="00EC7120">
        <w:rPr>
          <w:rFonts w:ascii="Prompt" w:eastAsia="Prompt" w:hAnsi="Prompt" w:cs="Prompt"/>
          <w:b/>
          <w:bCs/>
          <w:color w:val="000000"/>
        </w:rPr>
        <w:t>ย่านศิลปะ</w:t>
      </w:r>
      <w:r w:rsidR="00EC7120">
        <w:rPr>
          <w:rFonts w:ascii="Prompt" w:eastAsia="Prompt" w:hAnsi="Prompt" w:cs="Prompt"/>
          <w:color w:val="000000"/>
        </w:rPr>
        <w:t xml:space="preserve"> ที่มีชื่อเสียงของเมืองคัชการ์ในปัจจุบัน </w:t>
      </w:r>
      <w:r w:rsidR="00EC7120">
        <w:rPr>
          <w:rFonts w:ascii="Prompt" w:eastAsia="Prompt" w:hAnsi="Prompt" w:cs="Prompt"/>
          <w:b/>
          <w:bCs/>
          <w:color w:val="0000FF"/>
        </w:rPr>
        <w:t>ถนนสายรุ้ง (Rainbow Alley)</w:t>
      </w:r>
      <w:r w:rsidR="00EC7120">
        <w:rPr>
          <w:rFonts w:ascii="Prompt" w:eastAsia="Prompt" w:hAnsi="Prompt" w:cs="Prompt"/>
          <w:color w:val="0000FF"/>
        </w:rPr>
        <w:t xml:space="preserve"> </w:t>
      </w:r>
      <w:r w:rsidR="00EC7120">
        <w:rPr>
          <w:rFonts w:ascii="Prompt" w:eastAsia="Prompt" w:hAnsi="Prompt" w:cs="Prompt"/>
          <w:color w:val="000000"/>
        </w:rPr>
        <w:t>เป็นซอย แคบที่บ้านเรือนที่ถูกทาสีสดใสหลากหลายสีสันจนกลายเป็นจุดถ่ายภาพยอดนิยมที่นักท่องเที่ยวสามารถมาเก็บภาพ ความสวยงามได้ทุกมุม ถนนภาพวาดน้ำมัน (Oil Painting Street) เป็นย่านแกลเลอรีของศิลปินท้องถิ่นที่จัดแสดง และจำหน่ายภาพวาดเกี่ยวกับภูมิทัศน์และวัฒนธรรมของซินเจียง นอกจากนี้นักท่องเที่ยวยังสามารถเลือกซื้อของที่ ระลึกและงานหัตถกรรมพื้นเมืองภาพวาดน้ำมันต้นฉบับงานหัตถกรรมอุยกูร์แฮนด์เมด โปสการ์ดภาพทิวทัศน์เมืองคาช์</w:t>
      </w:r>
    </w:p>
    <w:p w14:paraId="6B9B3410" w14:textId="71CCD2C4" w:rsidR="00EC7120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ab/>
        <w:t xml:space="preserve"> </w:t>
      </w:r>
    </w:p>
    <w:p w14:paraId="152F9F19" w14:textId="17BF708A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 w:hint="cs"/>
          <w:color w:val="000000"/>
          <w:cs/>
        </w:rPr>
        <w:t xml:space="preserve">       </w:t>
      </w:r>
      <w:r>
        <w:rPr>
          <w:rFonts w:ascii="Prompt" w:eastAsia="Prompt" w:hAnsi="Prompt" w:cs="Prompt"/>
          <w:color w:val="000000"/>
        </w:rPr>
        <w:t xml:space="preserve">   นำท่านแวะชมด้านนอก </w:t>
      </w:r>
      <w:r>
        <w:rPr>
          <w:rFonts w:ascii="Prompt" w:eastAsia="Prompt" w:hAnsi="Prompt" w:cs="Prompt"/>
          <w:b/>
          <w:bCs/>
          <w:color w:val="0000FF"/>
        </w:rPr>
        <w:t>มัสยิดอิดกาห์ (Id Kah Mosque)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color w:val="000000"/>
        </w:rPr>
        <w:t>มัสยิดที่ใหญ่ที่สุดในประเทศจีน สร้างขึ้นตั้งแต่ปี ค.ศ. 1442และเป็นศูนย์กลางศาสนาอิสลามของชาวอุยกูร์ในซินเจียง บริเวณของมัสยิดมีพื้นที่ประมาณ 16,800 ตาราง เมตร สามารถรองรับผู้มาละหมาดได้มากกว่า 10,000 - 20,000 คน โดดเด่นด้วย สถาปัตยกรรมอิสลามผสมเอเชีย กลางและกำแพงอาคารสีเหลืองทองที่ตัดกับท้องฟ้าสีครามแล้วด้านหน้ามีลานกว้างซึ่งเป็นศูนย์รวมกิจกรรมของชาว</w:t>
      </w:r>
      <w:r w:rsidR="00FB24B8">
        <w:rPr>
          <w:rFonts w:ascii="Prompt" w:eastAsia="Prompt" w:hAnsi="Prompt" w:cs="Prompt" w:hint="cs"/>
          <w:color w:val="000000"/>
          <w:cs/>
        </w:rPr>
        <w:t xml:space="preserve"> </w:t>
      </w:r>
      <w:r>
        <w:rPr>
          <w:rFonts w:ascii="Prompt" w:eastAsia="Prompt" w:hAnsi="Prompt" w:cs="Prompt"/>
          <w:color w:val="000000"/>
        </w:rPr>
        <w:t>เมือง</w:t>
      </w:r>
    </w:p>
    <w:p w14:paraId="3976A5B2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50E2653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6CEB88C5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28601F85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1E90F482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 w:hint="cs"/>
          <w:color w:val="000000"/>
        </w:rPr>
      </w:pPr>
    </w:p>
    <w:p w14:paraId="5EF74361" w14:textId="03BD51BA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ข้อควรปฏิบัติในการเข้าชม</w:t>
      </w:r>
    </w:p>
    <w:p w14:paraId="4EE0D8C3" w14:textId="1F06923E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ถอดรองเท้าก่อนเข้าสู่พื้นที่มัสยิด</w:t>
      </w:r>
    </w:p>
    <w:p w14:paraId="22E87E05" w14:textId="77777777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แต่งกายสุภาพ ปิดไหล่และหัวเข่า</w:t>
      </w:r>
    </w:p>
    <w:p w14:paraId="4C373CBD" w14:textId="35396FDE" w:rsidR="00A66221" w:rsidRDefault="00000000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ผู้หญิงควรมีผ้าคลุมศีรษะ</w:t>
      </w:r>
    </w:p>
    <w:p w14:paraId="7918EEBA" w14:textId="166A6D69" w:rsidR="00A66221" w:rsidRPr="00EC7120" w:rsidRDefault="00FB24B8" w:rsidP="00EC712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2576" behindDoc="0" locked="0" layoutInCell="1" hidden="0" allowOverlap="1" wp14:anchorId="5A3A5FB0" wp14:editId="1C3B9974">
            <wp:simplePos x="0" y="0"/>
            <wp:positionH relativeFrom="margin">
              <wp:posOffset>-260985</wp:posOffset>
            </wp:positionH>
            <wp:positionV relativeFrom="margin">
              <wp:posOffset>2019300</wp:posOffset>
            </wp:positionV>
            <wp:extent cx="7105650" cy="3552825"/>
            <wp:effectExtent l="0" t="0" r="0" b="0"/>
            <wp:wrapSquare wrapText="bothSides" distT="0" distB="0" distL="114300" distR="114300"/>
            <wp:docPr id="2105710057" name="image7.jpg" descr="A collage of different building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A collage of different buildings&#10;&#10;AI-generated content may be incorrect.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552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color w:val="000000"/>
        </w:rPr>
        <w:t>หลีกเลี่ยงการเข้าชมในช่วงเวลาละหมาด</w:t>
      </w:r>
    </w:p>
    <w:p w14:paraId="5FE60747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4C8B5B77" w14:textId="1B2B1C36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color w:val="000000"/>
        </w:rPr>
        <w:t>สมควรแก่เวลานำท่านเดินทาง</w:t>
      </w:r>
      <w:r>
        <w:rPr>
          <w:rFonts w:ascii="Prompt" w:eastAsia="Prompt" w:hAnsi="Prompt" w:cs="Prompt"/>
          <w:b/>
          <w:bCs/>
          <w:color w:val="000000"/>
        </w:rPr>
        <w:t>สู่สนามบินคาชการ์ (Kashgar Airport) บินภายในประเทศ</w:t>
      </w:r>
      <w:r>
        <w:rPr>
          <w:rFonts w:ascii="Prompt" w:eastAsia="Prompt" w:hAnsi="Prompt" w:cs="Prompt"/>
          <w:b/>
          <w:bCs/>
        </w:rPr>
        <w:t>สู่เมืองหลานโจว</w:t>
      </w:r>
    </w:p>
    <w:p w14:paraId="1940D4DA" w14:textId="6F4A0019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  <w:color w:val="0000FF"/>
        </w:rPr>
        <w:t>17.10 น.</w:t>
      </w:r>
      <w:r w:rsidR="005605F5">
        <w:rPr>
          <w:rFonts w:ascii="Prompt" w:eastAsia="Prompt" w:hAnsi="Prompt" w:cs="Prompt" w:hint="cs"/>
          <w:cs/>
        </w:rPr>
        <w:t xml:space="preserve">     </w:t>
      </w:r>
      <w:r>
        <w:rPr>
          <w:rFonts w:ascii="Prompt" w:eastAsia="Prompt" w:hAnsi="Prompt" w:cs="Prompt"/>
        </w:rPr>
        <w:t xml:space="preserve">บินลัดฟ้าสู่ </w:t>
      </w:r>
      <w:r>
        <w:rPr>
          <w:rFonts w:ascii="Prompt" w:eastAsia="Prompt" w:hAnsi="Prompt" w:cs="Prompt"/>
          <w:b/>
          <w:bCs/>
          <w:color w:val="FF0000"/>
        </w:rPr>
        <w:t xml:space="preserve">เมืองหลานโจว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สปริงแอร์ (Spring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9C726</w:t>
      </w:r>
      <w:r w:rsidR="00B60D61">
        <w:rPr>
          <w:rFonts w:ascii="Prompt" w:eastAsia="Prompt" w:hAnsi="Prompt" w:cs="Prompt" w:hint="cs"/>
          <w:b/>
          <w:bCs/>
          <w:color w:val="FF0000"/>
          <w:cs/>
        </w:rPr>
        <w:t>4</w:t>
      </w:r>
      <w:r>
        <w:rPr>
          <w:rFonts w:ascii="Prompt" w:eastAsia="Prompt" w:hAnsi="Prompt" w:cs="Prompt"/>
          <w:color w:val="FF0000"/>
        </w:rPr>
        <w:t xml:space="preserve">  </w:t>
      </w:r>
      <w:r>
        <w:rPr>
          <w:rFonts w:ascii="Prompt" w:eastAsia="Prompt" w:hAnsi="Prompt" w:cs="Prompt"/>
        </w:rPr>
        <w:t>ใช้เวลา</w:t>
      </w:r>
      <w:r w:rsidR="005605F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เดินทางประมาณ 3 ชั่วโมง 35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673262E5" w14:textId="30FAAFB2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FF"/>
        </w:rPr>
        <w:t>20.45น.</w:t>
      </w:r>
      <w:r w:rsidR="005605F5">
        <w:rPr>
          <w:rFonts w:ascii="Prompt" w:eastAsia="Prompt" w:hAnsi="Prompt" w:cs="Prompt" w:hint="cs"/>
          <w:cs/>
        </w:rPr>
        <w:t xml:space="preserve">        </w:t>
      </w:r>
      <w:r>
        <w:rPr>
          <w:rFonts w:ascii="Prompt" w:eastAsia="Prompt" w:hAnsi="Prompt" w:cs="Prompt"/>
        </w:rPr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สนามบินนานาชาติ</w:t>
      </w:r>
      <w:r w:rsidR="00FF6CE1">
        <w:rPr>
          <w:rFonts w:ascii="Prompt" w:eastAsia="Prompt" w:hAnsi="Prompt" w:cs="Prompt" w:hint="cs"/>
          <w:b/>
          <w:bCs/>
          <w:color w:val="FF0000"/>
          <w:cs/>
          <w:lang w:val="en-US"/>
        </w:rPr>
        <w:t>หลานโจว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color w:val="000000"/>
        </w:rPr>
        <w:t>นำท่านเดินทางเข้าสู่โรงแรมที่พัก ให้ท่านได้พักผ่อนตามอัธยาศัย</w:t>
      </w:r>
    </w:p>
    <w:p w14:paraId="1308D1C5" w14:textId="59F490F8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sz w:val="28"/>
          <w:szCs w:val="28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HILONG HOLIDAYS HOTEL ระดับ 4* หรือเทียบเท่า</w:t>
      </w:r>
    </w:p>
    <w:p w14:paraId="54643F97" w14:textId="77777777" w:rsidR="00A66221" w:rsidRDefault="00000000" w:rsidP="00EC7120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1C2E2C16" wp14:editId="325E18D7">
                <wp:simplePos x="0" y="0"/>
                <wp:positionH relativeFrom="column">
                  <wp:posOffset>-476563</wp:posOffset>
                </wp:positionH>
                <wp:positionV relativeFrom="paragraph">
                  <wp:posOffset>9845</wp:posOffset>
                </wp:positionV>
                <wp:extent cx="7534275" cy="371945"/>
                <wp:effectExtent l="0" t="0" r="0" b="0"/>
                <wp:wrapNone/>
                <wp:docPr id="2105710052" name="Rectangle 2105710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00700" y="360123"/>
                          <a:ext cx="7505700" cy="355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08C881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หลานโจว - ซีหนิง – ทะเลสาบชิงไห่ (ไม่รวมรถกอล์ฟ)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ฟาร์มเหวินเจีย –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ถนนคนเดินลี่เหมิง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2E2C16" id="Rectangle 2105710052" o:spid="_x0000_s1032" style="position:absolute;left:0;text-align:left;margin-left:-37.5pt;margin-top:.8pt;width:593.25pt;height:29.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D08C881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หลานโจว - ซีหนิง – ทะเลสาบชิงไห่ (ไม่รวมรถกอล์ฟ)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ฟาร์มเหวินเจีย –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ถนนคนเดินลี่เหมิง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14:paraId="24E87992" w14:textId="77777777" w:rsidR="00A66221" w:rsidRDefault="00A66221" w:rsidP="00EC7120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058C973B" w14:textId="77777777" w:rsidR="00A66221" w:rsidRDefault="00000000" w:rsidP="00EC7120">
      <w:pPr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บริการอาหารเช้า ณ ห้องอาหารของโรงแรม </w:t>
      </w:r>
    </w:p>
    <w:p w14:paraId="7D9266F4" w14:textId="709393CA" w:rsidR="00A66221" w:rsidRDefault="00000000" w:rsidP="00EC7120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จากนั้นนำท่านเดินทางสู่ ทะเลสาบชิงไห่ โดยเดินทาง</w:t>
      </w:r>
      <w:r w:rsidR="006D7020">
        <w:rPr>
          <w:rFonts w:ascii="Prompt" w:eastAsia="Prompt" w:hAnsi="Prompt" w:cs="Prompt" w:hint="cs"/>
          <w:cs/>
        </w:rPr>
        <w:t>ผ่</w:t>
      </w:r>
      <w:r>
        <w:rPr>
          <w:rFonts w:ascii="Prompt" w:eastAsia="Prompt" w:hAnsi="Prompt" w:cs="Prompt"/>
        </w:rPr>
        <w:t xml:space="preserve">านเมืองซีหนิง ใช้เวลาเดินทางประมาณ 4 ชั่วโมง </w:t>
      </w:r>
    </w:p>
    <w:p w14:paraId="7484AB81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46A6FD7D" w14:textId="40968AAB" w:rsidR="00FB24B8" w:rsidRDefault="00000000" w:rsidP="00FB24B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นำท่านเยี่ยมชมความอลังการของ </w:t>
      </w:r>
      <w:r>
        <w:rPr>
          <w:rFonts w:ascii="Prompt" w:eastAsia="Prompt" w:hAnsi="Prompt" w:cs="Prompt"/>
          <w:b/>
          <w:bCs/>
          <w:color w:val="FF0000"/>
        </w:rPr>
        <w:t>ทะเลสาบชิงไห่ (Qinghai Lake)</w:t>
      </w:r>
      <w:r>
        <w:rPr>
          <w:rFonts w:ascii="Prompt" w:eastAsia="Prompt" w:hAnsi="Prompt" w:cs="Prompt"/>
        </w:rPr>
        <w:t xml:space="preserve"> ที่ขึ้นชื่อว่าเป็นทะเลสาบน้ำเค็มที่ใหญ่ ที่สุดในประเทศจีน และยังใหญ่เป็นอันดับต้นๆของเอเชีย โดยมีพื้นที่ประมาณ 4,657 ตารางกิโลเมตร ตั้งอยู่บนที่ราบ สูงชิงไห่–ทิเบตที่มีความสูงเหนือระดับน้ำทะเลประมาณ 3,196-3,200 เมตร ที่ตั้งของทะเลสาบแห่งนี้ได้ถูกรายล้อมไป ด้วยเทือกเขาทั้งหมด 4 ลูกด้วยกัน ได้แก่ </w:t>
      </w:r>
      <w:r>
        <w:rPr>
          <w:rFonts w:ascii="Prompt" w:eastAsia="Prompt" w:hAnsi="Prompt" w:cs="Prompt"/>
          <w:b/>
          <w:bCs/>
          <w:color w:val="0000FF"/>
        </w:rPr>
        <w:t>เทือกเขาต้าทง Datong Mountain</w:t>
      </w:r>
      <w:r>
        <w:rPr>
          <w:rFonts w:ascii="Prompt" w:eastAsia="Prompt" w:hAnsi="Prompt" w:cs="Prompt"/>
        </w:rPr>
        <w:t xml:space="preserve"> อยู่ทางทิศเหนือ,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เทือกเขารื่อเยว่ Riyue Mountain อยู่ทางทิศตะวันออก, เทือกเขาชิงไห่หนานซาน Qinghai Nanshan Mountain อยู่ทางทิศใต้, </w:t>
      </w:r>
      <w:r w:rsidR="00EC7120">
        <w:rPr>
          <w:rFonts w:ascii="Prompt" w:eastAsia="Prompt" w:hAnsi="Prompt" w:cs="Prompt"/>
        </w:rPr>
        <w:t>เทือกเขาเซี่ยงผี Xiangpi Mountain</w:t>
      </w:r>
      <w:r w:rsidR="00EC7120">
        <w:rPr>
          <w:rFonts w:ascii="Prompt" w:eastAsia="Prompt" w:hAnsi="Prompt" w:cs="Prompt"/>
          <w:b/>
          <w:bCs/>
          <w:color w:val="0000FF"/>
        </w:rPr>
        <w:t xml:space="preserve"> </w:t>
      </w:r>
      <w:r w:rsidR="00EC7120">
        <w:rPr>
          <w:rFonts w:ascii="Prompt" w:eastAsia="Prompt" w:hAnsi="Prompt" w:cs="Prompt"/>
        </w:rPr>
        <w:t>อยู่ทางทิศตะวันตกชาวมองโกลเรียกทะเลสาบแห่งนี้ว่า</w:t>
      </w:r>
      <w:r w:rsidR="00EC7120">
        <w:rPr>
          <w:rFonts w:ascii="Prompt" w:eastAsia="Prompt" w:hAnsi="Prompt" w:cs="Prompt"/>
          <w:b/>
          <w:bCs/>
          <w:color w:val="FF0000"/>
        </w:rPr>
        <w:t xml:space="preserve"> คุกุ นอร์ (Kökö Noor) </w:t>
      </w:r>
      <w:r w:rsidR="00EC7120">
        <w:rPr>
          <w:rFonts w:ascii="Prompt" w:eastAsia="Prompt" w:hAnsi="Prompt" w:cs="Prompt"/>
        </w:rPr>
        <w:t xml:space="preserve">ชาวทิเบตเรียกทะเลสาบแห่งนี้ว่า </w:t>
      </w:r>
      <w:r w:rsidR="00EC7120">
        <w:rPr>
          <w:rFonts w:ascii="Prompt" w:eastAsia="Prompt" w:hAnsi="Prompt" w:cs="Prompt"/>
          <w:b/>
          <w:bCs/>
          <w:color w:val="FF0000"/>
        </w:rPr>
        <w:t>โซ กอนโป (Tso Ngonpo)</w:t>
      </w:r>
      <w:r w:rsidR="00EC7120">
        <w:rPr>
          <w:rFonts w:ascii="Prompt" w:eastAsia="Prompt" w:hAnsi="Prompt" w:cs="Prompt"/>
          <w:color w:val="0000FF"/>
        </w:rPr>
        <w:t xml:space="preserve"> </w:t>
      </w:r>
      <w:r w:rsidR="00EC7120">
        <w:rPr>
          <w:rFonts w:ascii="Prompt" w:eastAsia="Prompt" w:hAnsi="Prompt" w:cs="Prompt"/>
        </w:rPr>
        <w:t xml:space="preserve">แต่ทั้งสองชื่อเรียกนี้ต่างก็มีความหมายว่า </w:t>
      </w:r>
      <w:r w:rsidR="00EC7120">
        <w:rPr>
          <w:rFonts w:ascii="Prompt" w:eastAsia="Prompt" w:hAnsi="Prompt" w:cs="Prompt"/>
          <w:b/>
          <w:bCs/>
          <w:color w:val="0000FF"/>
        </w:rPr>
        <w:t>ทะเลสาบสีฟ้า</w:t>
      </w:r>
      <w:r w:rsidR="00EC7120">
        <w:rPr>
          <w:rFonts w:ascii="Prompt" w:eastAsia="Prompt" w:hAnsi="Prompt" w:cs="Prompt"/>
        </w:rPr>
        <w:t xml:space="preserve"> </w:t>
      </w:r>
    </w:p>
    <w:p w14:paraId="29D29797" w14:textId="77777777" w:rsidR="00FB24B8" w:rsidRDefault="00FB24B8" w:rsidP="00EC7120">
      <w:pPr>
        <w:jc w:val="thaiDistribute"/>
        <w:rPr>
          <w:rFonts w:ascii="Prompt" w:eastAsia="Prompt" w:hAnsi="Prompt" w:cs="Prompt"/>
        </w:rPr>
      </w:pPr>
    </w:p>
    <w:p w14:paraId="2F4BB544" w14:textId="77777777" w:rsidR="00FB24B8" w:rsidRDefault="00FB24B8" w:rsidP="00EC7120">
      <w:pPr>
        <w:jc w:val="thaiDistribute"/>
        <w:rPr>
          <w:rFonts w:ascii="Prompt" w:eastAsia="Prompt" w:hAnsi="Prompt" w:cs="Prompt"/>
        </w:rPr>
      </w:pPr>
    </w:p>
    <w:p w14:paraId="6ECF5385" w14:textId="77777777" w:rsidR="00FB24B8" w:rsidRDefault="00FB24B8" w:rsidP="00EC7120">
      <w:pPr>
        <w:jc w:val="thaiDistribute"/>
        <w:rPr>
          <w:rFonts w:ascii="Prompt" w:eastAsia="Prompt" w:hAnsi="Prompt" w:cs="Prompt"/>
        </w:rPr>
      </w:pPr>
    </w:p>
    <w:p w14:paraId="56F906F5" w14:textId="1D3BC0A1" w:rsidR="00FB24B8" w:rsidRDefault="00FB24B8" w:rsidP="00EC7120">
      <w:pPr>
        <w:jc w:val="thaiDistribute"/>
        <w:rPr>
          <w:rFonts w:ascii="Prompt" w:eastAsia="Prompt" w:hAnsi="Prompt" w:cs="Prompt"/>
        </w:rPr>
      </w:pPr>
    </w:p>
    <w:p w14:paraId="42DEA411" w14:textId="54C39E7A" w:rsidR="00A66221" w:rsidRDefault="00FB24B8" w:rsidP="00EC7120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4624" behindDoc="0" locked="0" layoutInCell="1" hidden="0" allowOverlap="1" wp14:anchorId="5EEBC991" wp14:editId="01AFCB86">
            <wp:simplePos x="0" y="0"/>
            <wp:positionH relativeFrom="margin">
              <wp:align>center</wp:align>
            </wp:positionH>
            <wp:positionV relativeFrom="margin">
              <wp:posOffset>1752600</wp:posOffset>
            </wp:positionV>
            <wp:extent cx="7239000" cy="3409950"/>
            <wp:effectExtent l="0" t="0" r="0" b="0"/>
            <wp:wrapSquare wrapText="bothSides" distT="0" distB="0" distL="114300" distR="114300"/>
            <wp:docPr id="2105710064" name="image5.jpg" descr="รูปภาพประกอบด้วย ท้องฟ้า, กลางแจ้ง, เมฆ, น้ำ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ท้องฟ้า, กลางแจ้ง, เมฆ, น้ำ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 t="3150" b="2751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C7120">
        <w:rPr>
          <w:rFonts w:ascii="Prompt" w:eastAsia="Prompt" w:hAnsi="Prompt" w:cs="Prompt"/>
        </w:rPr>
        <w:t xml:space="preserve">แถมที่นี้ยังถือเป็นสถานที่ศักดิ์สิทธิ์ในพระพุทธศาสนานิกายทิเบต ท่านจะได้ชื่นชมความงามของทุ่งหญ้า สีเขียวขจีอัน กว้างใหญ่ซึ่งเป็นถิ่นที่อยู่อาศัยของสัตว์ป่าและนกอพยพจำนวนมาก ตัดกับความงดงามของผืนน้ำสีฟ้า อันเข้มข้นและ ท้องฟ้าสีครามอันกว้างไกลบนที่ราบสูง จนที่นี้ได้รับการยกย่องว่าเป็น </w:t>
      </w:r>
      <w:r w:rsidR="00EC7120">
        <w:rPr>
          <w:rFonts w:ascii="Prompt" w:eastAsia="Prompt" w:hAnsi="Prompt" w:cs="Prompt"/>
          <w:b/>
          <w:bCs/>
          <w:color w:val="FF0000"/>
        </w:rPr>
        <w:t xml:space="preserve">หนึ่งในทะเลสาบที่สวยงามที่สุดแห่งหนึ่งของ ประเทศจีน </w:t>
      </w:r>
    </w:p>
    <w:p w14:paraId="6573F0FD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</w:p>
    <w:p w14:paraId="7248E7F4" w14:textId="3C8630F0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>**หมายเหตุ**</w:t>
      </w:r>
      <w:r>
        <w:rPr>
          <w:rFonts w:ascii="Prompt" w:eastAsia="Prompt" w:hAnsi="Prompt" w:cs="Prompt"/>
        </w:rPr>
        <w:t xml:space="preserve"> โปรแกรมนี้ไม่รวมค่ารถกอล์ฟภายในเขตอุทยาน นักท่องเที่ยวสามารถเลือกเดินชมวิวหรือใช้ บริการภายในพื้นที่ตามอัธยาศัย นำท่านแวะชม </w:t>
      </w:r>
      <w:r>
        <w:rPr>
          <w:rFonts w:ascii="Prompt" w:eastAsia="Prompt" w:hAnsi="Prompt" w:cs="Prompt"/>
          <w:b/>
          <w:bCs/>
          <w:color w:val="FF0000"/>
        </w:rPr>
        <w:t>ฟาร์มเหวินเจีย (Wenjia Pasture)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เป็นแหล่งท่องเที่ยว </w:t>
      </w:r>
      <w:r>
        <w:rPr>
          <w:rFonts w:ascii="Prompt" w:eastAsia="Prompt" w:hAnsi="Prompt" w:cs="Prompt"/>
          <w:b/>
          <w:bCs/>
          <w:color w:val="FF0000"/>
        </w:rPr>
        <w:t>ระดับ AAA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โดยคำว่า</w:t>
      </w:r>
      <w:r>
        <w:rPr>
          <w:rFonts w:ascii="Prompt" w:eastAsia="Prompt" w:hAnsi="Prompt" w:cs="Prompt"/>
          <w:b/>
          <w:bCs/>
          <w:color w:val="0000FF"/>
        </w:rPr>
        <w:t xml:space="preserve"> "เหวินเจีย" </w:t>
      </w:r>
      <w:r>
        <w:rPr>
          <w:rFonts w:ascii="Prompt" w:eastAsia="Prompt" w:hAnsi="Prompt" w:cs="Prompt"/>
        </w:rPr>
        <w:t>ในภาษาทิเบตหมายถึง</w:t>
      </w:r>
      <w:r>
        <w:rPr>
          <w:rFonts w:ascii="Prompt" w:eastAsia="Prompt" w:hAnsi="Prompt" w:cs="Prompt"/>
          <w:b/>
          <w:bCs/>
          <w:color w:val="0000FF"/>
        </w:rPr>
        <w:t xml:space="preserve"> "ผู้เฝ้ารอ" </w:t>
      </w:r>
      <w:r>
        <w:rPr>
          <w:rFonts w:ascii="Prompt" w:eastAsia="Prompt" w:hAnsi="Prompt" w:cs="Prompt"/>
        </w:rPr>
        <w:t>หรือ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bCs/>
          <w:color w:val="0000FF"/>
        </w:rPr>
        <w:t>"ผู้พิทักษ์"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>ซึ่งชื่อนี้มีความเกี่ยวโยงกับชนเผ่าช่างฝีมือ ทิเบตที่สืบเชื้อสายมา ตั้งแต่สมัย</w:t>
      </w:r>
      <w:r>
        <w:rPr>
          <w:rFonts w:ascii="Prompt" w:eastAsia="Prompt" w:hAnsi="Prompt" w:cs="Prompt"/>
          <w:color w:val="000000"/>
        </w:rPr>
        <w:t>ยุคอาณาจักรชางซงโบราณ</w:t>
      </w:r>
      <w:r>
        <w:rPr>
          <w:rFonts w:ascii="Prompt" w:eastAsia="Prompt" w:hAnsi="Prompt" w:cs="Prompt"/>
        </w:rPr>
        <w:t xml:space="preserve">ซึ่งเป็นอาณาจักรที่เก่าแก่ที่สุดบนที่ราบสูงทิเบต </w:t>
      </w:r>
      <w:r>
        <w:rPr>
          <w:rFonts w:ascii="Prompt" w:eastAsia="Prompt" w:hAnsi="Prompt" w:cs="Prompt"/>
          <w:b/>
          <w:bCs/>
          <w:color w:val="000000"/>
        </w:rPr>
        <w:t>(ก่อนยุคอาณาจักรทูโบ)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</w:rPr>
        <w:t xml:space="preserve">มีกลุ่มช่างฝีมือที่เชี่ยวชาญด้านการทำเครื่องเงิน งานไม้ และงานหัตถศิลป์ที่เรียกว่ากลุ่ม </w:t>
      </w:r>
      <w:r>
        <w:rPr>
          <w:rFonts w:ascii="Prompt" w:eastAsia="Prompt" w:hAnsi="Prompt" w:cs="Prompt"/>
          <w:b/>
          <w:bCs/>
          <w:color w:val="0000FF"/>
        </w:rPr>
        <w:t>เหวินเจีย (Wenjia)</w:t>
      </w:r>
      <w:r>
        <w:rPr>
          <w:rFonts w:ascii="Prompt" w:eastAsia="Prompt" w:hAnsi="Prompt" w:cs="Prompt"/>
          <w:b/>
          <w:bCs/>
        </w:rPr>
        <w:t xml:space="preserve"> </w:t>
      </w:r>
      <w:r>
        <w:rPr>
          <w:rFonts w:ascii="Prompt" w:eastAsia="Prompt" w:hAnsi="Prompt" w:cs="Prompt"/>
        </w:rPr>
        <w:t xml:space="preserve">ฟาร์มแห่งนี้ก่อตั้งในปี พ.ศ. 2561 โดยคนรุ่นใหม่ที่นำโดย </w:t>
      </w:r>
      <w:r>
        <w:rPr>
          <w:rFonts w:ascii="Prompt" w:eastAsia="Prompt" w:hAnsi="Prompt" w:cs="Prompt"/>
          <w:b/>
          <w:bCs/>
          <w:color w:val="FF0000"/>
        </w:rPr>
        <w:t>คุณลี่เจี๋ย ฉวินเผย</w:t>
      </w:r>
      <w:r>
        <w:rPr>
          <w:rFonts w:ascii="Prompt" w:eastAsia="Prompt" w:hAnsi="Prompt" w:cs="Prompt"/>
        </w:rPr>
        <w:t xml:space="preserve"> ลูกหลาน</w:t>
      </w:r>
      <w:r w:rsidR="00EC712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ชาวทิเบตที่สละโอกาสทำงาน ในเมืองใหญ่เพื่อกลับมาพัฒนาบ้านเกิด ซึ่งคุณลี่เจี๋ยเองนี่ก็สืบเชื้อสายมาจากตระกูล</w:t>
      </w:r>
      <w:r w:rsidR="00EC712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ช่างฝีมือกลุ่มนี้โดยตรง เขาจึงนำชื่อ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  <w:b/>
          <w:bCs/>
          <w:color w:val="000000"/>
        </w:rPr>
        <w:t>"เหวินเจีย"</w:t>
      </w:r>
      <w:r>
        <w:rPr>
          <w:rFonts w:ascii="Prompt" w:eastAsia="Prompt" w:hAnsi="Prompt" w:cs="Prompt"/>
          <w:color w:val="000000"/>
        </w:rPr>
        <w:t xml:space="preserve"> </w:t>
      </w:r>
      <w:r>
        <w:rPr>
          <w:rFonts w:ascii="Prompt" w:eastAsia="Prompt" w:hAnsi="Prompt" w:cs="Prompt"/>
        </w:rPr>
        <w:t>มาตั้งชื่อฟาร์มแห่งนี้ จนฟาร์มนี้ได้รับการยกย่องจากสหพันธ์</w:t>
      </w:r>
      <w:r w:rsidR="00EC712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อุตสาหกรรมและพาณิชยกรรม แห่งชาติจีนว่าเป็นต้นแบบการฟื้นฟูชนบทและการสร้างงานอย่างยั่งยืน แล้วเนื่องจาก</w:t>
      </w:r>
      <w:r w:rsidR="00EC7120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ฟาร์มแห่งนี้ตั้งอยู่ทางทิศ ตะวันออกของทะเลสาบพอดี จึงสามารถที่จะชมวิวทุ่งหญ้าและตัวทะเลสาบไปได้พร้อม ๆ กัน</w:t>
      </w:r>
    </w:p>
    <w:p w14:paraId="3E681E71" w14:textId="031048E6" w:rsidR="00A66221" w:rsidRDefault="00000000" w:rsidP="00FB24B8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</w:rPr>
        <w:t xml:space="preserve">  </w:t>
      </w:r>
      <w:r>
        <w:rPr>
          <w:rFonts w:ascii="Prompt" w:eastAsia="Prompt" w:hAnsi="Prompt" w:cs="Prompt"/>
          <w:b/>
          <w:bCs/>
          <w:color w:val="0000FF"/>
        </w:rPr>
        <w:t>ภายในฟาร์มมีสิ่งน่าสนใจหลายแห่ง อาทิเช่น</w:t>
      </w:r>
    </w:p>
    <w:p w14:paraId="3B649CC2" w14:textId="76A37883" w:rsidR="00A66221" w:rsidRDefault="00000000" w:rsidP="00EC7120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ชมทุ่งหญ้าธรรมชาติและจุดชมวิวทะเลสาบชิงไห่</w:t>
      </w:r>
    </w:p>
    <w:p w14:paraId="1DDE91CD" w14:textId="3F95EA86" w:rsidR="00A66221" w:rsidRDefault="00000000" w:rsidP="00EC7120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ชมและเรียนรู้วัฒนธรรมท้องถิ่นและงานฝีมือ</w:t>
      </w:r>
    </w:p>
    <w:p w14:paraId="7E8C1858" w14:textId="6A62AD7E" w:rsidR="00A66221" w:rsidRDefault="00000000" w:rsidP="00EC7120">
      <w:pPr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- ชมฟาร์มสัตว์และถ่ายภาพเก็บความประทับใจ</w:t>
      </w:r>
    </w:p>
    <w:p w14:paraId="5F8EF4FB" w14:textId="77777777" w:rsidR="00A66221" w:rsidRDefault="00000000" w:rsidP="00EC7120">
      <w:pPr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</w:rPr>
        <w:t xml:space="preserve">ด้วยบรรยากาศที่สวยงามงดงามของที่นี่ จึงได้รับฉายาว่าเป็น </w:t>
      </w:r>
      <w:r>
        <w:rPr>
          <w:rFonts w:ascii="Prompt" w:eastAsia="Prompt" w:hAnsi="Prompt" w:cs="Prompt"/>
          <w:b/>
          <w:bCs/>
          <w:color w:val="FF0000"/>
        </w:rPr>
        <w:t xml:space="preserve">ทุ่งหญ้าแห่งดวงดาวในดินแดนลับแล </w:t>
      </w:r>
    </w:p>
    <w:p w14:paraId="1FB434E5" w14:textId="77777777" w:rsidR="00FB24B8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</w:rPr>
        <w:t xml:space="preserve">     นำท่านเดินชม </w:t>
      </w:r>
      <w:r>
        <w:rPr>
          <w:rFonts w:ascii="Prompt" w:eastAsia="Prompt" w:hAnsi="Prompt" w:cs="Prompt"/>
          <w:b/>
          <w:bCs/>
          <w:color w:val="EE0000"/>
        </w:rPr>
        <w:t>ถนนคนเดินลี่เหมิง (Limeng Commercial Pedestrian Street)</w:t>
      </w:r>
      <w:r>
        <w:rPr>
          <w:rFonts w:ascii="Prompt" w:eastAsia="Prompt" w:hAnsi="Prompt" w:cs="Prompt"/>
          <w:color w:val="EE0000"/>
        </w:rPr>
        <w:t xml:space="preserve"> </w:t>
      </w:r>
      <w:r>
        <w:rPr>
          <w:rFonts w:ascii="Prompt" w:eastAsia="Prompt" w:hAnsi="Prompt" w:cs="Prompt"/>
        </w:rPr>
        <w:t xml:space="preserve">ตั้งอยู่ในใจกลางเมือง ซีหนิง มณฑลชิงไห่ เป็นแหล่งรวมความทันสมัย วัฒนธรรมท้องถิ่นและอาหารเลิศรสที่สำคัญ คือได้รับการจัดอันดับให้ เป็นเขตท่องเที่ยวเชิงวัฒนธรรมระดับ AAAA ของประเทศจีนและเป็น "ถนนการค้าที่มีชื่อเสียงของจีน" ที่นี่เป็นศูนย์ รวมการท่องเที่ยวที่ครบวงจรเปิดโอกาสให้นักท่องเที่ยวได้สัมผัสกับวัฒนธรรมของชาวซีหนิงและชิงไห่ได้อย่างแท้จริง </w:t>
      </w:r>
    </w:p>
    <w:p w14:paraId="79E91065" w14:textId="77777777" w:rsidR="00FB24B8" w:rsidRDefault="00FB24B8" w:rsidP="00FB24B8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574D0EE0" w14:textId="77777777" w:rsidR="00FB24B8" w:rsidRDefault="00FB24B8" w:rsidP="00FB24B8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410E5C9E" w14:textId="77777777" w:rsidR="00FB24B8" w:rsidRDefault="00FB24B8" w:rsidP="00FB24B8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33AE92D2" w14:textId="77777777" w:rsidR="00FB24B8" w:rsidRDefault="00FB24B8" w:rsidP="00FB24B8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6DE26152" w14:textId="77777777" w:rsidR="00FB24B8" w:rsidRDefault="00FB24B8" w:rsidP="00FB24B8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52F20B1F" w14:textId="4B433F5B" w:rsidR="00A66221" w:rsidRDefault="00000000" w:rsidP="00FB24B8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ถนนคนเดินลี่เหมิง</w:t>
      </w:r>
      <w:r>
        <w:rPr>
          <w:rFonts w:ascii="Prompt" w:eastAsia="Prompt" w:hAnsi="Prompt" w:cs="Prompt"/>
        </w:rPr>
        <w:t>เป็นสถานที่ที่ยอดเยี่ยมที่สุดในการลิ้มลองรสชาติอาหารประจำภูมิภาคชิงไห่และอาหารพื้นเมืองของ ชาวมุสลิม (Hui Nationality) ที่อาศัยอยู่ในซีหนิง</w:t>
      </w:r>
    </w:p>
    <w:p w14:paraId="2AA1957B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ลองชิม อาหารพื้นเมืองชิงไห่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>หนิวโร่วเมี่ยน (Niu Rou Mian) หรือบะหมี่เนื้อวัวรสเผ็ดสไตล์ชิงไห่แท้ๆ, ปั้นฟ้าน (Ban Fan) ข้าวผัดสไตล์ท้องถิ่น, และอาหารประเภทแป้งสาลี (Noodle &amp; Wheat-based foods) ต่างๆ</w:t>
      </w:r>
    </w:p>
    <w:p w14:paraId="13F054C5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ร้านกาแฟและบาร์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>มีคาเฟ่ทันสมัยและบาร์เล็กๆเพื่อให้คุณได้นั่งพักผ่อนหย่อนใจ พร้อมช้อปปิ้งสินค้าที่ เกี่ยวข้องกับวัฒนธรรมและสินค้าอื่นๆ</w:t>
      </w:r>
    </w:p>
    <w:p w14:paraId="05F0CF2E" w14:textId="77777777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ช้อปปิ้งร้านค้าสมัยใหม่และร้านขายของพื้นเมือง</w:t>
      </w:r>
      <w:r>
        <w:rPr>
          <w:rFonts w:ascii="Prompt" w:eastAsia="Prompt" w:hAnsi="Prompt" w:cs="Prompt"/>
        </w:rPr>
        <w:t xml:space="preserve"> ห้างสรรพสินค้าและร้านสินค้าที่ระลึกที่สะท้อนถึงวัฒนธรรม เช่น เครื่องประดับที่ทำจากหินเทอร์ควอยซ์, หินซี่ (Dzi Beads), ผลิตภัณฑ์จาก จามรี (Yak), สินค้าที่เกี่ยวข้องกับยา แผนโบราณทิเบตและชิงเคอจิ่ว (Qingke Wine) ซึ่งเป็นไวน์ที่ทำจากข้าวบาร์เลย์ ที่ราบสูง </w:t>
      </w:r>
    </w:p>
    <w:p w14:paraId="0248C160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3C2F330D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MEILIHAO HOTEL ระดับ 4*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2F3BB46E" wp14:editId="2085AC51">
                <wp:simplePos x="0" y="0"/>
                <wp:positionH relativeFrom="column">
                  <wp:posOffset>-471483</wp:posOffset>
                </wp:positionH>
                <wp:positionV relativeFrom="paragraph">
                  <wp:posOffset>240348</wp:posOffset>
                </wp:positionV>
                <wp:extent cx="7534275" cy="562686"/>
                <wp:effectExtent l="0" t="0" r="0" b="0"/>
                <wp:wrapNone/>
                <wp:docPr id="2105710051" name="Rectangle 2105710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264325" y="351675"/>
                          <a:ext cx="7505700" cy="544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89632F7" w14:textId="77777777" w:rsidR="00A66221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3BB46E" id="Rectangle 2105710051" o:spid="_x0000_s1033" style="position:absolute;left:0;text-align:left;margin-left:-37.1pt;margin-top:18.95pt;width:593.25pt;height:44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89632F7" w14:textId="77777777" w:rsidR="00A66221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ซีหนิง – ชมด้านนอกมัสยิดตงกวน – ถนนคนเดินเซี่ยหนานกวน – สนามบินซีหนิง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79C655E2" w14:textId="77777777" w:rsidR="00A66221" w:rsidRDefault="00A66221" w:rsidP="00EC7120">
      <w:pPr>
        <w:spacing w:line="240" w:lineRule="auto"/>
        <w:jc w:val="thaiDistribute"/>
        <w:rPr>
          <w:rFonts w:ascii="Angsana New" w:eastAsia="Angsana New" w:hAnsi="Angsana New" w:cs="Angsana New"/>
          <w:b/>
          <w:bCs/>
          <w:color w:val="0000FF"/>
          <w:sz w:val="28"/>
          <w:szCs w:val="28"/>
        </w:rPr>
      </w:pPr>
    </w:p>
    <w:p w14:paraId="48D9BFFA" w14:textId="77777777" w:rsidR="00A66221" w:rsidRDefault="00A66221" w:rsidP="00EC7120">
      <w:pPr>
        <w:spacing w:line="240" w:lineRule="auto"/>
        <w:jc w:val="thaiDistribute"/>
        <w:rPr>
          <w:rFonts w:ascii="Tahoma" w:eastAsia="Tahoma" w:hAnsi="Tahoma" w:cs="Tahoma"/>
          <w:b/>
          <w:bCs/>
          <w:color w:val="0000FF"/>
        </w:rPr>
      </w:pPr>
    </w:p>
    <w:p w14:paraId="64A6C3D8" w14:textId="09FAF902" w:rsidR="00A66221" w:rsidRDefault="00A66221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CB41021" w14:textId="6628C66A" w:rsidR="00A66221" w:rsidRDefault="00EC712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52DBB9F3" w14:textId="4550D0A3" w:rsidR="00A66221" w:rsidRDefault="00FB24B8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6672" behindDoc="0" locked="0" layoutInCell="1" hidden="0" allowOverlap="1" wp14:anchorId="4330566C" wp14:editId="4860C7EB">
            <wp:simplePos x="0" y="0"/>
            <wp:positionH relativeFrom="margin">
              <wp:align>center</wp:align>
            </wp:positionH>
            <wp:positionV relativeFrom="margin">
              <wp:posOffset>5386070</wp:posOffset>
            </wp:positionV>
            <wp:extent cx="7010400" cy="3337560"/>
            <wp:effectExtent l="0" t="0" r="0" b="0"/>
            <wp:wrapSquare wrapText="bothSides" distT="0" distB="0" distL="114300" distR="114300"/>
            <wp:docPr id="2105710060" name="image14.jpg" descr="รูปภาพประกอบด้วย ข้อความ, กลางแจ้ง, ท้องฟ้า, บอร์ด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รูปภาพประกอบด้วย ข้อความ, กลางแจ้ง, ท้องฟ้า, บอร์ด&#10;&#10;เนื้อหาที่สร้างโดย AI อาจไม่ถูกต้อง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3337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</w:rPr>
        <w:t>จากนั้นนำท่านเที่ยวชมด้านนอก</w:t>
      </w:r>
      <w:r w:rsidR="00000000">
        <w:rPr>
          <w:rFonts w:ascii="Prompt" w:eastAsia="Prompt" w:hAnsi="Prompt" w:cs="Prompt"/>
          <w:b/>
          <w:bCs/>
        </w:rPr>
        <w:t xml:space="preserve"> </w:t>
      </w:r>
      <w:r w:rsidR="00000000">
        <w:rPr>
          <w:rFonts w:ascii="Prompt" w:eastAsia="Prompt" w:hAnsi="Prompt" w:cs="Prompt"/>
          <w:b/>
          <w:bCs/>
          <w:color w:val="EE0000"/>
        </w:rPr>
        <w:t xml:space="preserve">มัสยิดตงกวน (Dongguan Mosque) </w:t>
      </w:r>
      <w:r w:rsidR="00000000">
        <w:rPr>
          <w:rFonts w:ascii="Prompt" w:eastAsia="Prompt" w:hAnsi="Prompt" w:cs="Prompt"/>
        </w:rPr>
        <w:t xml:space="preserve">เป็นหนึ่งในมัสยิดที่ใหญ่และสำคัญ ที่สุดในประเทศจีน </w:t>
      </w:r>
      <w:r w:rsidR="00000000">
        <w:rPr>
          <w:rFonts w:ascii="Prompt" w:eastAsia="Prompt" w:hAnsi="Prompt" w:cs="Prompt"/>
          <w:b/>
          <w:bCs/>
        </w:rPr>
        <w:t xml:space="preserve">มีประวัติศาสตร์ยาวนานกว่า 600 ปีและเป็นศูนย์กลางของชุมชนมุสลิมในภูมิภาคนี้ </w:t>
      </w:r>
      <w:r w:rsidR="00000000">
        <w:rPr>
          <w:rFonts w:ascii="Prompt" w:eastAsia="Prompt" w:hAnsi="Prompt" w:cs="Prompt"/>
        </w:rPr>
        <w:t>โครงสร้าง ของมัสยิดสะท้อนถึงการผสมผสานระหว่างสถาปัตยกรรมจีนดั้งเดิมและสไตล์อิสลาม มัสยิดตงกวนมีความสำคัญต่อ ชุมชนมุสลิมในซีหนิงเป็นอย่างมาก เป็นศูนย์กลางทางศาสนาและวัฒนธรรม นอกจากนี้มัสยิดแห่งนี้ยังเป็นสัญลักษณ์ ของความหลากหลายทางวัฒนธรรมในประเทศจีนและเป็นตัวอย่างของการอยู่ร่วมกันอย่างสันติสุขระหว่างชาวมุสลิม และชาวพุทธ</w:t>
      </w:r>
    </w:p>
    <w:p w14:paraId="51AF5550" w14:textId="40D6F0D6" w:rsidR="00A66221" w:rsidRDefault="00A66221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4E68D008" w14:textId="44538065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5E852EF3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BC09298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FE9C96A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4F68111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C498E57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E3B99B3" w14:textId="77777777" w:rsidR="00FB24B8" w:rsidRDefault="00FB24B8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60197F4" w14:textId="6CE66849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จากนั้นให้ท่านได้อิสระช้อปปิ้งซื้อของฝาก </w:t>
      </w:r>
      <w:r>
        <w:rPr>
          <w:rFonts w:ascii="Prompt" w:eastAsia="Prompt" w:hAnsi="Prompt" w:cs="Prompt"/>
          <w:b/>
          <w:bCs/>
        </w:rPr>
        <w:t>ถนนคนเดินเซี่ยหนานกวน (Xia Nanguan/Xia'nanguan Street)</w:t>
      </w:r>
      <w:r>
        <w:rPr>
          <w:rFonts w:ascii="Prompt" w:eastAsia="Prompt" w:hAnsi="Prompt" w:cs="Prompt"/>
        </w:rPr>
        <w:t xml:space="preserve"> แหล่งรวมอาหารอร่อย นี่คือจุดเด่นที่สุดของที่นี่คือตลอดสองข้างทางเต็มไปด้วยร้านอาหารแผงลอยและ ร้านค้าที่ขายอาหารท้องถิ่นมากมาย สิ่งที่คุณไม่ควรพลาดคือ</w:t>
      </w:r>
    </w:p>
    <w:p w14:paraId="262F2556" w14:textId="71EB6385" w:rsidR="00A66221" w:rsidRDefault="00000000" w:rsidP="00EC7120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เนื้อแกะเสียบไม้ (Lamb Skewers/Yangrou Chuan) </w:t>
      </w:r>
      <w:r>
        <w:rPr>
          <w:rFonts w:ascii="Prompt" w:eastAsia="Prompt" w:hAnsi="Prompt" w:cs="Prompt"/>
          <w:color w:val="000000"/>
        </w:rPr>
        <w:t>เมนูยอดนิยมที่หอมกรุ่นจากเตา ย่างสดๆ เสิร์ฟ  ร้อน ๆ ปรุงรสด้วยเครื่องเทศเฉพาะตัว</w:t>
      </w:r>
    </w:p>
    <w:p w14:paraId="79B828D5" w14:textId="60BFE4DC" w:rsidR="00A66221" w:rsidRDefault="00000000" w:rsidP="00EC7120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บะหมี่ดึงมือ (Hand - Pulled Noodles/Lanzhou Beef Noodles) </w:t>
      </w:r>
      <w:r>
        <w:rPr>
          <w:rFonts w:ascii="Prompt" w:eastAsia="Prompt" w:hAnsi="Prompt" w:cs="Prompt"/>
          <w:color w:val="000000"/>
        </w:rPr>
        <w:t>แม้จะขึ้นชื่อว่าเป็นบะหมี่หลานโจว แต่ในซีหนิงก็มีร้านอร่อย ๆ ให้ลิ้มลองมากมาย เส้นเหนียวนุ่มกับน้ำซุปเข้มข้น</w:t>
      </w:r>
    </w:p>
    <w:p w14:paraId="2903765B" w14:textId="355317B5" w:rsidR="00A66221" w:rsidRDefault="00000000" w:rsidP="00EC7120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line="240" w:lineRule="auto"/>
        <w:ind w:left="709" w:hanging="283"/>
        <w:jc w:val="thaiDistribute"/>
        <w:rPr>
          <w:rFonts w:ascii="Prompt" w:eastAsia="Prompt" w:hAnsi="Prompt" w:cs="Prompt"/>
          <w:b/>
          <w:bCs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อาหารสไตล์มุสลิมอื่นๆ </w:t>
      </w:r>
      <w:r>
        <w:rPr>
          <w:rFonts w:ascii="Prompt" w:eastAsia="Prompt" w:hAnsi="Prompt" w:cs="Prompt"/>
          <w:color w:val="000000"/>
        </w:rPr>
        <w:t>เช่น</w:t>
      </w:r>
      <w:r>
        <w:rPr>
          <w:rFonts w:ascii="Prompt" w:eastAsia="Prompt" w:hAnsi="Prompt" w:cs="Prompt"/>
          <w:b/>
          <w:bCs/>
          <w:color w:val="000000"/>
        </w:rPr>
        <w:t xml:space="preserve"> ซุปเนื้อแกะ (Zasui Tang) และขนมปังนาน (Naan Bread)</w:t>
      </w:r>
    </w:p>
    <w:p w14:paraId="04E04805" w14:textId="1ABD9A77" w:rsidR="00A66221" w:rsidRDefault="00000000" w:rsidP="00EC7120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 xml:space="preserve">โยเกิร์ตชิงไห่(Qinghai Yogurt) </w:t>
      </w:r>
      <w:r>
        <w:rPr>
          <w:rFonts w:ascii="Prompt" w:eastAsia="Prompt" w:hAnsi="Prompt" w:cs="Prompt"/>
          <w:color w:val="000000"/>
        </w:rPr>
        <w:t>โยเกิร์ตเนื้อนุ่มรสชาติกลมกล่อมไม่เปรี้ยวจัดเป็นของหวานที่ไม่ควรพลาด</w:t>
      </w:r>
    </w:p>
    <w:p w14:paraId="2B379BD1" w14:textId="1D5C718F" w:rsidR="00A66221" w:rsidRDefault="00000000" w:rsidP="00EC7120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บรรยากาศคึกคัก</w:t>
      </w:r>
      <w:r>
        <w:rPr>
          <w:rFonts w:ascii="Prompt" w:eastAsia="Prompt" w:hAnsi="Prompt" w:cs="Prompt"/>
          <w:color w:val="000000"/>
        </w:rPr>
        <w:t xml:space="preserve"> โดยเฉพาะในช่วงเย็นถึงกลางคืนจะเต็มไปด้วยผู้คนทั้งคนท้องถิ่นและนักท่องเที่ยวที่ออกมา เดินเล่น ชิมอาหารและดื่มด่ำกับบรรยากาศ</w:t>
      </w:r>
    </w:p>
    <w:p w14:paraId="2A05BEFF" w14:textId="525752F7" w:rsidR="00A66221" w:rsidRPr="00DA47DB" w:rsidRDefault="00000000" w:rsidP="00DA47DB">
      <w:pPr>
        <w:numPr>
          <w:ilvl w:val="2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spacing w:before="54" w:line="240" w:lineRule="auto"/>
        <w:ind w:left="709" w:right="-24" w:hanging="283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  <w:b/>
          <w:bCs/>
          <w:color w:val="000000"/>
        </w:rPr>
        <w:t>วัฒนธรรมท้องถิ่น</w:t>
      </w:r>
      <w:r>
        <w:rPr>
          <w:rFonts w:ascii="Prompt" w:eastAsia="Prompt" w:hAnsi="Prompt" w:cs="Prompt"/>
          <w:color w:val="000000"/>
        </w:rPr>
        <w:t>การมาเดินเล่นที่นี่คุณจะได้เห็นวิถีชีวิตประจำวันของผู้คนและสัมผัสถึงความหลากหลายทางวัฒนธรรมของซีหนิงซึ่งเป็นเมืองที่มีประชากรจากกลุ่มชาติพันธุ์ต่างๆ ที่อาศัยอยู่ร่วมกัน</w:t>
      </w:r>
    </w:p>
    <w:p w14:paraId="0D7B2784" w14:textId="2E560CD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48A7A1C8" w14:textId="5883A078" w:rsidR="00A66221" w:rsidRDefault="00000000" w:rsidP="00EC712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      สมควรแก่เวลา นำท่านเดินทางสู่ สนามบินซีหนิงเฉาเจียเป่า เพื่อเดินทางกลับสู่ ประเทศไทย</w:t>
      </w:r>
    </w:p>
    <w:p w14:paraId="61F663A6" w14:textId="478ACBBB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FF"/>
        </w:rPr>
        <w:t>23.40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VZ3691 </w:t>
      </w:r>
      <w:r>
        <w:rPr>
          <w:rFonts w:ascii="Prompt" w:eastAsia="Prompt" w:hAnsi="Prompt" w:cs="Prompt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ไม่รวมบริการอาหารและเครื่องดื่มบนเครื่อง</w:t>
      </w:r>
    </w:p>
    <w:p w14:paraId="4459CA05" w14:textId="77777777" w:rsidR="00A66221" w:rsidRDefault="00000000" w:rsidP="00EC712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02.45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 xml:space="preserve">สนามบินสุวรรณภูมิ ประเทศไทย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43A7FF2D" w14:textId="090A4CC4" w:rsidR="00A66221" w:rsidRDefault="00A66221">
      <w:pPr>
        <w:spacing w:line="240" w:lineRule="auto"/>
        <w:jc w:val="both"/>
        <w:rPr>
          <w:rFonts w:ascii="Prompt" w:eastAsia="Prompt" w:hAnsi="Prompt" w:cs="Prompt"/>
        </w:rPr>
      </w:pPr>
    </w:p>
    <w:p w14:paraId="1EF547A1" w14:textId="2E98D2A3" w:rsidR="00A66221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color w:val="4A86E8"/>
          <w:sz w:val="28"/>
          <w:szCs w:val="28"/>
        </w:rPr>
      </w:pPr>
      <w:sdt>
        <w:sdtPr>
          <w:tag w:val="goog_rdk_0"/>
          <w:id w:val="-2023486397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28"/>
              <w:szCs w:val="28"/>
            </w:rPr>
            <w:t>❄❄❄❄❄❄❄❄❄❄❄❄❄❄❄❄❄❄❄❄❄❄❄❄❄❄❄❄</w:t>
          </w:r>
        </w:sdtContent>
      </w:sdt>
    </w:p>
    <w:p w14:paraId="42C99CA4" w14:textId="77777777" w:rsidR="00A66221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7696" behindDoc="0" locked="0" layoutInCell="1" hidden="0" allowOverlap="1" wp14:anchorId="6040A01B" wp14:editId="2A4B0BA5">
            <wp:simplePos x="0" y="0"/>
            <wp:positionH relativeFrom="page">
              <wp:posOffset>16510</wp:posOffset>
            </wp:positionH>
            <wp:positionV relativeFrom="page">
              <wp:align>bottom</wp:align>
            </wp:positionV>
            <wp:extent cx="7534910" cy="10658475"/>
            <wp:effectExtent l="0" t="0" r="0" b="0"/>
            <wp:wrapSquare wrapText="bothSides" distT="0" distB="0" distL="114300" distR="114300"/>
            <wp:docPr id="210571005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6296102" w14:textId="77777777" w:rsidR="00AB53FE" w:rsidRDefault="00AB53FE">
      <w:pPr>
        <w:spacing w:line="240" w:lineRule="auto"/>
        <w:jc w:val="center"/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</w:pPr>
    </w:p>
    <w:p w14:paraId="4B8B1F69" w14:textId="59B28A27" w:rsidR="00A66221" w:rsidRDefault="00AB53F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drawing>
          <wp:anchor distT="0" distB="0" distL="114300" distR="114300" simplePos="0" relativeHeight="251688960" behindDoc="1" locked="0" layoutInCell="1" allowOverlap="1" wp14:anchorId="4673FB16" wp14:editId="21E89EB4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073900" cy="8648700"/>
            <wp:effectExtent l="0" t="0" r="0" b="0"/>
            <wp:wrapTight wrapText="bothSides">
              <wp:wrapPolygon edited="0">
                <wp:start x="0" y="0"/>
                <wp:lineTo x="0" y="21552"/>
                <wp:lineTo x="21522" y="21552"/>
                <wp:lineTo x="21522" y="0"/>
                <wp:lineTo x="0" y="0"/>
              </wp:wrapPolygon>
            </wp:wrapTight>
            <wp:docPr id="103197304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973047" name="Picture 1031973047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0E533" w14:textId="701C3B1E" w:rsidR="00A66221" w:rsidRDefault="00AB53F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8720" behindDoc="0" locked="0" layoutInCell="1" hidden="0" allowOverlap="1" wp14:anchorId="1C0A78A2" wp14:editId="0614D10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24847" cy="10643783"/>
            <wp:effectExtent l="0" t="0" r="0" b="5715"/>
            <wp:wrapSquare wrapText="bothSides" distT="0" distB="0" distL="114300" distR="114300"/>
            <wp:docPr id="2105710063" name="image4.jpg" descr="รูปภาพประกอบด้วย ข้อความ, โบรชัวร์, การ์ตูน, ออกแบบ  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โบรชัวร์, การ์ตูน, ออกแบบ  เนื้อหาที่สร้างโดย AI อาจไม่ถูกต้อง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72E1D4" w14:textId="32398FCB" w:rsidR="00AB53FE" w:rsidRDefault="00AB53F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0" locked="0" layoutInCell="1" hidden="0" allowOverlap="1" wp14:anchorId="3DB91810" wp14:editId="654E2D0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9525" b="5715"/>
            <wp:wrapSquare wrapText="bothSides" distT="0" distB="0" distL="114300" distR="114300"/>
            <wp:docPr id="2105710062" name="image12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BA59823" w14:textId="30F1FB41" w:rsidR="00A66221" w:rsidRPr="00AB53FE" w:rsidRDefault="00AB53FE" w:rsidP="00AB53FE">
      <w:pPr>
        <w:spacing w:line="240" w:lineRule="auto"/>
        <w:jc w:val="center"/>
        <w:rPr>
          <w:rFonts w:ascii="Angsana New" w:eastAsia="Angsana New" w:hAnsi="Angsana New" w:cs="Angsana New" w:hint="cs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hidden="0" allowOverlap="1" wp14:anchorId="39BF0033" wp14:editId="3DC10538">
            <wp:simplePos x="0" y="0"/>
            <wp:positionH relativeFrom="margin">
              <wp:posOffset>-447675</wp:posOffset>
            </wp:positionH>
            <wp:positionV relativeFrom="page">
              <wp:posOffset>5080</wp:posOffset>
            </wp:positionV>
            <wp:extent cx="7525449" cy="10641758"/>
            <wp:effectExtent l="0" t="0" r="0" b="7620"/>
            <wp:wrapSquare wrapText="bothSides" distT="0" distB="0" distL="114300" distR="114300"/>
            <wp:docPr id="2105710061" name="image11.jpg" descr="รูปภาพประกอบด้วย ข้อความ, ภาพหน้าจอ, ตัวอักษร, จดหมาย  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ข้อความ, ภาพหน้าจอ, ตัวอักษร, จดหมาย  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A66221" w:rsidRPr="00AB53FE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3E25A5" w14:textId="77777777" w:rsidR="00C75BB1" w:rsidRDefault="00C75BB1">
      <w:pPr>
        <w:spacing w:line="240" w:lineRule="auto"/>
      </w:pPr>
      <w:r>
        <w:separator/>
      </w:r>
    </w:p>
  </w:endnote>
  <w:endnote w:type="continuationSeparator" w:id="0">
    <w:p w14:paraId="7CD416F6" w14:textId="77777777" w:rsidR="00C75BB1" w:rsidRDefault="00C75BB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" w:fontKey="{FFD505D3-94B3-4CCD-B11D-8BAB3D600E5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2" w:fontKey="{71AE53F6-7DD9-4141-A66D-1F33F2BB61B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3" w:fontKey="{8F9BE941-E558-4E78-AF96-C9BCE8E3907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7A7DF00B-E172-4958-A22B-0D5589FCBBF1}"/>
    <w:embedBold r:id="rId5" w:fontKey="{975A0D57-FB84-4CCF-A65E-896A24D06990}"/>
    <w:embedItalic r:id="rId6" w:fontKey="{8C99B807-D8D8-4B87-B54F-88371767BB4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59599378-7BDD-4AA3-AE4B-629D36E2CD41}"/>
    <w:embedBold r:id="rId8" w:fontKey="{7913B9AF-3868-493F-8103-CFB0BB9B5174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9" w:fontKey="{03C86EAC-5EE5-4BC5-BB59-91AD8AF44C88}"/>
    <w:embedBold r:id="rId10" w:fontKey="{7283CCEC-242C-44B8-8867-62425203A06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9A432F2D-7F3A-4B9B-A416-873AA5B7D055}"/>
    <w:embedBold r:id="rId12" w:fontKey="{BEE5FE6B-4C3D-471A-95EA-AF5A3093E15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altName w:val="Yu Gothic"/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16F224F9-3A8B-4413-A5A7-41496C5D743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020D432B-18F3-45B4-9299-95B36B8B025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F75F64" w14:textId="77777777" w:rsidR="00A66221" w:rsidRDefault="00A66221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850402" w14:textId="52B60DEC" w:rsidR="00A66221" w:rsidRDefault="00650576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r w:rsidRPr="00650576">
      <w:rPr>
        <w:rFonts w:ascii="Angsana New" w:hAnsi="Angsana New" w:cs="Angsana New"/>
      </w:rPr>
      <w:t>FT-KASVZ</w:t>
    </w:r>
    <w:r w:rsidRPr="00650576">
      <w:rPr>
        <w:rFonts w:ascii="Angsana New" w:hAnsi="Angsana New" w:cs="Angsana New"/>
        <w:cs/>
        <w:lang w:bidi="th"/>
      </w:rPr>
      <w:t>0</w:t>
    </w:r>
    <w:r w:rsidR="00943B30">
      <w:rPr>
        <w:rFonts w:ascii="Angsana New" w:hAnsi="Angsana New" w:cs="Angsana New" w:hint="cs"/>
        <w:cs/>
        <w:lang w:bidi="th"/>
      </w:rPr>
      <w:t>4</w:t>
    </w:r>
    <w:r w:rsidRPr="00650576">
      <w:rPr>
        <w:rFonts w:ascii="Angsana New" w:hAnsi="Angsana New" w:cs="Angsana New"/>
      </w:rPr>
      <w:t>A-</w:t>
    </w:r>
    <w:r w:rsidRPr="00650576">
      <w:rPr>
        <w:rFonts w:ascii="Angsana New" w:hAnsi="Angsana New" w:cs="Angsana New"/>
        <w:cs/>
      </w:rPr>
      <w:t xml:space="preserve">ซินเจียงใต้ สวรรค์บนดินของซินเจียง คัชการ์ ธารน้ำแข็งมุซทากห์อาตา ทาชเคอร์กาน ซีหนิง ชิงไห่ </w:t>
    </w:r>
    <w:r w:rsidRPr="00650576">
      <w:rPr>
        <w:rFonts w:ascii="Angsana New" w:hAnsi="Angsana New" w:cs="Angsana New"/>
        <w:cs/>
        <w:lang w:bidi="th"/>
      </w:rPr>
      <w:t>8</w:t>
    </w:r>
    <w:r w:rsidRPr="00650576">
      <w:rPr>
        <w:rFonts w:ascii="Angsana New" w:hAnsi="Angsana New" w:cs="Angsana New"/>
        <w:cs/>
      </w:rPr>
      <w:t>วัน</w:t>
    </w:r>
    <w:r w:rsidRPr="00650576">
      <w:rPr>
        <w:rFonts w:ascii="Angsana New" w:hAnsi="Angsana New" w:cs="Angsana New"/>
        <w:cs/>
        <w:lang w:bidi="th"/>
      </w:rPr>
      <w:t>7</w:t>
    </w:r>
    <w:r w:rsidRPr="00650576">
      <w:rPr>
        <w:rFonts w:ascii="Angsana New" w:hAnsi="Angsana New" w:cs="Angsana New"/>
        <w:cs/>
      </w:rPr>
      <w:t>คืน</w:t>
    </w:r>
    <w:r>
      <w:rPr>
        <w:rFonts w:cstheme="minorBidi" w:hint="cs"/>
        <w:sz w:val="18"/>
        <w:szCs w:val="18"/>
        <w:cs/>
      </w:rPr>
      <w:t xml:space="preserve">    </w:t>
    </w:r>
    <w:r w:rsidR="00943B30">
      <w:rPr>
        <w:rFonts w:cstheme="minorBidi" w:hint="cs"/>
        <w:sz w:val="18"/>
        <w:szCs w:val="18"/>
        <w:cs/>
      </w:rPr>
      <w:t xml:space="preserve">                                                       </w:t>
    </w:r>
    <w:r>
      <w:rPr>
        <w:sz w:val="18"/>
        <w:szCs w:val="18"/>
      </w:rPr>
      <w:t xml:space="preserve">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EC7120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EC7120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F6BF83" w14:textId="77777777" w:rsidR="00A66221" w:rsidRDefault="00A66221">
    <w:pP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47A650" w14:textId="77777777" w:rsidR="00C75BB1" w:rsidRDefault="00C75BB1">
      <w:pPr>
        <w:spacing w:line="240" w:lineRule="auto"/>
      </w:pPr>
      <w:r>
        <w:separator/>
      </w:r>
    </w:p>
  </w:footnote>
  <w:footnote w:type="continuationSeparator" w:id="0">
    <w:p w14:paraId="584F9D83" w14:textId="77777777" w:rsidR="00C75BB1" w:rsidRDefault="00C75BB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C3B51E" w14:textId="77777777" w:rsidR="00A66221" w:rsidRDefault="00A66221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C510DF" w14:textId="77777777" w:rsidR="00A66221" w:rsidRDefault="00A66221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E6ACE7" w14:textId="77777777" w:rsidR="00A66221" w:rsidRDefault="00A66221">
    <w:pP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1B71D0"/>
    <w:multiLevelType w:val="multilevel"/>
    <w:tmpl w:val="F4AAA354"/>
    <w:lvl w:ilvl="0">
      <w:numFmt w:val="bullet"/>
      <w:lvlText w:val="⬛"/>
      <w:lvlJc w:val="left"/>
      <w:pPr>
        <w:ind w:left="1104" w:hanging="384"/>
      </w:pPr>
      <w:rPr>
        <w:rFonts w:ascii="Quattrocento Sans" w:eastAsia="Quattrocento Sans" w:hAnsi="Quattrocento Sans" w:cs="Quattrocento Sans"/>
        <w:b w:val="0"/>
        <w:bCs w:val="0"/>
        <w:i w:val="0"/>
        <w:iCs w:val="0"/>
        <w:color w:val="F8302E"/>
        <w:sz w:val="22"/>
        <w:szCs w:val="22"/>
      </w:rPr>
    </w:lvl>
    <w:lvl w:ilvl="1">
      <w:numFmt w:val="bullet"/>
      <w:lvlText w:val="●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2">
      <w:numFmt w:val="bullet"/>
      <w:lvlText w:val="○"/>
      <w:lvlJc w:val="left"/>
      <w:pPr>
        <w:ind w:left="21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2"/>
        <w:szCs w:val="22"/>
      </w:rPr>
    </w:lvl>
    <w:lvl w:ilvl="3">
      <w:numFmt w:val="bullet"/>
      <w:lvlText w:val="•"/>
      <w:lvlJc w:val="left"/>
      <w:pPr>
        <w:ind w:left="3378" w:hanging="360"/>
      </w:pPr>
    </w:lvl>
    <w:lvl w:ilvl="4">
      <w:numFmt w:val="bullet"/>
      <w:lvlText w:val="•"/>
      <w:lvlJc w:val="left"/>
      <w:pPr>
        <w:ind w:left="4597" w:hanging="360"/>
      </w:pPr>
    </w:lvl>
    <w:lvl w:ilvl="5">
      <w:numFmt w:val="bullet"/>
      <w:lvlText w:val="•"/>
      <w:lvlJc w:val="left"/>
      <w:pPr>
        <w:ind w:left="5815" w:hanging="360"/>
      </w:pPr>
    </w:lvl>
    <w:lvl w:ilvl="6">
      <w:numFmt w:val="bullet"/>
      <w:lvlText w:val="•"/>
      <w:lvlJc w:val="left"/>
      <w:pPr>
        <w:ind w:left="7034" w:hanging="360"/>
      </w:pPr>
    </w:lvl>
    <w:lvl w:ilvl="7">
      <w:numFmt w:val="bullet"/>
      <w:lvlText w:val="•"/>
      <w:lvlJc w:val="left"/>
      <w:pPr>
        <w:ind w:left="8252" w:hanging="360"/>
      </w:pPr>
    </w:lvl>
    <w:lvl w:ilvl="8">
      <w:numFmt w:val="bullet"/>
      <w:lvlText w:val="•"/>
      <w:lvlJc w:val="left"/>
      <w:pPr>
        <w:ind w:left="9471" w:hanging="360"/>
      </w:pPr>
    </w:lvl>
  </w:abstractNum>
  <w:abstractNum w:abstractNumId="1" w15:restartNumberingAfterBreak="0">
    <w:nsid w:val="559D2A59"/>
    <w:multiLevelType w:val="multilevel"/>
    <w:tmpl w:val="B9F812CA"/>
    <w:lvl w:ilvl="0">
      <w:start w:val="100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159617144">
    <w:abstractNumId w:val="0"/>
  </w:num>
  <w:num w:numId="2" w16cid:durableId="89774477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6221"/>
    <w:rsid w:val="00197ADF"/>
    <w:rsid w:val="00213C6E"/>
    <w:rsid w:val="00281E3E"/>
    <w:rsid w:val="00391302"/>
    <w:rsid w:val="003F374C"/>
    <w:rsid w:val="004233ED"/>
    <w:rsid w:val="005605F5"/>
    <w:rsid w:val="005C50F7"/>
    <w:rsid w:val="00650576"/>
    <w:rsid w:val="006D7020"/>
    <w:rsid w:val="006E3F30"/>
    <w:rsid w:val="007F5D92"/>
    <w:rsid w:val="00943B30"/>
    <w:rsid w:val="009B440D"/>
    <w:rsid w:val="00A371AB"/>
    <w:rsid w:val="00A66221"/>
    <w:rsid w:val="00AB53FE"/>
    <w:rsid w:val="00B60D61"/>
    <w:rsid w:val="00C75BB1"/>
    <w:rsid w:val="00CF586F"/>
    <w:rsid w:val="00CF7F55"/>
    <w:rsid w:val="00D5443F"/>
    <w:rsid w:val="00DA47DB"/>
    <w:rsid w:val="00EC7120"/>
    <w:rsid w:val="00F93204"/>
    <w:rsid w:val="00FB24B8"/>
    <w:rsid w:val="00FF6C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589C1B"/>
  <w15:docId w15:val="{4911EE21-B925-44AE-A1CE-BC64E1268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odyText">
    <w:name w:val="Body Text"/>
    <w:uiPriority w:val="1"/>
    <w:qFormat/>
    <w:pPr>
      <w:ind w:left="720"/>
    </w:pPr>
    <w:rPr>
      <w:rFonts w:ascii="Microsoft Sans Serif" w:eastAsia="Microsoft Sans Serif" w:hAnsi="Microsoft Sans Serif" w:cs="Microsoft Sans Serif"/>
      <w:lang w:val="fr-FR" w:bidi="ar-SA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link w:val="FooterChar"/>
    <w:uiPriority w:val="99"/>
    <w:unhideWhenUsed/>
    <w:qFormat/>
    <w:pPr>
      <w:tabs>
        <w:tab w:val="center" w:pos="4680"/>
        <w:tab w:val="right" w:pos="9360"/>
      </w:tabs>
    </w:pPr>
    <w:rPr>
      <w:rFonts w:cs="Cordia New"/>
      <w:szCs w:val="28"/>
      <w:lang w:eastAsia="zh-CN"/>
    </w:rPr>
  </w:style>
  <w:style w:type="paragraph" w:styleId="Header">
    <w:name w:val="header"/>
    <w:link w:val="HeaderChar"/>
    <w:uiPriority w:val="99"/>
    <w:unhideWhenUsed/>
    <w:qFormat/>
    <w:pPr>
      <w:tabs>
        <w:tab w:val="center" w:pos="4680"/>
        <w:tab w:val="right" w:pos="9360"/>
      </w:tabs>
    </w:pPr>
    <w:rPr>
      <w:rFonts w:cs="Cordia New"/>
      <w:szCs w:val="28"/>
      <w:lang w:eastAsia="zh-CN"/>
    </w:rPr>
  </w:style>
  <w:style w:type="paragraph" w:styleId="NormalWeb">
    <w:name w:val="Normal (Web)"/>
    <w:uiPriority w:val="99"/>
    <w:qFormat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Classic1">
    <w:name w:val="Table Classic 1"/>
    <w:basedOn w:val="TableNormal"/>
    <w:uiPriority w:val="99"/>
    <w:semiHidden/>
    <w:unhideWhenUsed/>
    <w:qFormat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TableGrid">
    <w:name w:val="Table Grid"/>
    <w:basedOn w:val="TableClassic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TableNormal3">
    <w:name w:val="TableNormal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28">
    <w:name w:val="_Style 2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29">
    <w:name w:val="_Style 2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0">
    <w:name w:val="_Style 3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1">
    <w:name w:val="_Style 3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2">
    <w:name w:val="_Style 3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3">
    <w:name w:val="_Style 3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4">
    <w:name w:val="_Style 3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5">
    <w:name w:val="_Style 3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6">
    <w:name w:val="_Style 3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7">
    <w:name w:val="_Style 3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8">
    <w:name w:val="_Style 3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39">
    <w:name w:val="_Style 3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0">
    <w:name w:val="_Style 4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1">
    <w:name w:val="_Style 4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2">
    <w:name w:val="_Style 4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3">
    <w:name w:val="_Style 4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4">
    <w:name w:val="_Style 4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5">
    <w:name w:val="_Style 4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6">
    <w:name w:val="_Style 4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7">
    <w:name w:val="_Style 4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8">
    <w:name w:val="_Style 4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49">
    <w:name w:val="_Style 4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0">
    <w:name w:val="_Style 5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1">
    <w:name w:val="_Style 5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2">
    <w:name w:val="_Style 5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3">
    <w:name w:val="_Style 5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4">
    <w:name w:val="_Style 5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5">
    <w:name w:val="_Style 5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6">
    <w:name w:val="_Style 5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7">
    <w:name w:val="_Style 5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8">
    <w:name w:val="_Style 5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59">
    <w:name w:val="_Style 5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0">
    <w:name w:val="_Style 60"/>
    <w:basedOn w:val="TableNormal8"/>
    <w:qFormat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61">
    <w:name w:val="_Style 6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2">
    <w:name w:val="_Style 6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3">
    <w:name w:val="_Style 6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4">
    <w:name w:val="_Style 6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5">
    <w:name w:val="_Style 6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6">
    <w:name w:val="_Style 6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7">
    <w:name w:val="_Style 6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8">
    <w:name w:val="_Style 6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69">
    <w:name w:val="_Style 6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0">
    <w:name w:val="_Style 7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1">
    <w:name w:val="_Style 7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2">
    <w:name w:val="_Style 7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3">
    <w:name w:val="_Style 7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4">
    <w:name w:val="_Style 7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5">
    <w:name w:val="_Style 7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6">
    <w:name w:val="_Style 7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7">
    <w:name w:val="_Style 7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8">
    <w:name w:val="_Style 78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79">
    <w:name w:val="_Style 79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0">
    <w:name w:val="_Style 80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1">
    <w:name w:val="_Style 81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2">
    <w:name w:val="_Style 82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3">
    <w:name w:val="_Style 83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4">
    <w:name w:val="_Style 84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5">
    <w:name w:val="_Style 85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6">
    <w:name w:val="_Style 86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Style87">
    <w:name w:val="_Style 87"/>
    <w:basedOn w:val="TableNormal8"/>
    <w:qFormat/>
    <w:tblPr>
      <w:tblCellMar>
        <w:top w:w="15" w:type="dxa"/>
        <w:left w:w="115" w:type="dxa"/>
        <w:bottom w:w="15" w:type="dxa"/>
        <w:right w:w="115" w:type="dxa"/>
      </w:tblCellMar>
    </w:tblPr>
  </w:style>
  <w:style w:type="character" w:customStyle="1" w:styleId="HeaderChar">
    <w:name w:val="Header Char"/>
    <w:basedOn w:val="DefaultParagraphFont"/>
    <w:link w:val="Header"/>
    <w:uiPriority w:val="99"/>
    <w:qFormat/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cs="Cordia New"/>
      <w:szCs w:val="28"/>
    </w:rPr>
  </w:style>
  <w:style w:type="table" w:customStyle="1" w:styleId="4-11">
    <w:name w:val="ตารางรายการ 4 - เน้น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110">
    <w:name w:val="ตารางที่มีเส้น 4 - เน้น 11"/>
    <w:basedOn w:val="TableNormal"/>
    <w:uiPriority w:val="49"/>
    <w:qFormat/>
    <w:tblPr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4-31">
    <w:name w:val="ตารางที่มีเส้น 4 - เน้น 31"/>
    <w:basedOn w:val="TableNormal"/>
    <w:uiPriority w:val="49"/>
    <w:qFormat/>
    <w:tblPr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link w:val="IntenseQuoteChar"/>
    <w:uiPriority w:val="30"/>
    <w:qFormat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  <w:lang w:eastAsia="zh-CN"/>
    </w:rPr>
  </w:style>
  <w:style w:type="character" w:customStyle="1" w:styleId="IntenseQuoteChar">
    <w:name w:val="Intense Quote Char"/>
    <w:basedOn w:val="DefaultParagraphFont"/>
    <w:link w:val="IntenseQuote"/>
    <w:uiPriority w:val="30"/>
    <w:qFormat/>
    <w:rPr>
      <w:rFonts w:cs="Cordia New"/>
      <w:i/>
      <w:iCs/>
      <w:color w:val="4F81BD" w:themeColor="accent1"/>
      <w:szCs w:val="28"/>
    </w:rPr>
  </w:style>
  <w:style w:type="paragraph" w:customStyle="1" w:styleId="1">
    <w:name w:val="ว่าง 1"/>
    <w:link w:val="10"/>
    <w:qFormat/>
    <w:pPr>
      <w:jc w:val="center"/>
    </w:pPr>
    <w:rPr>
      <w:rFonts w:ascii="Prompt" w:hAnsi="Prompt" w:cs="Prompt"/>
      <w:b/>
      <w:bCs/>
      <w:lang w:eastAsia="zh-CN"/>
    </w:rPr>
  </w:style>
  <w:style w:type="character" w:customStyle="1" w:styleId="10">
    <w:name w:val="ว่าง 1 อักขระ"/>
    <w:basedOn w:val="DefaultParagraphFont"/>
    <w:link w:val="1"/>
    <w:qFormat/>
    <w:rPr>
      <w:rFonts w:ascii="Prompt" w:hAnsi="Prompt" w:cs="Prompt"/>
      <w:b/>
      <w:bCs/>
    </w:rPr>
  </w:style>
  <w:style w:type="table" w:customStyle="1" w:styleId="Style102">
    <w:name w:val="_Style 102"/>
    <w:basedOn w:val="TableNormal2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3">
    <w:name w:val="_Style 103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4">
    <w:name w:val="_Style 104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5">
    <w:name w:val="_Style 105"/>
    <w:basedOn w:val="TableNormal1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6">
    <w:name w:val="_Style 106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7">
    <w:name w:val="_Style 107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8">
    <w:name w:val="_Style 108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09">
    <w:name w:val="_Style 109"/>
    <w:basedOn w:val="TableNormal20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0">
    <w:name w:val="_Style 110"/>
    <w:basedOn w:val="TableNormal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1">
    <w:name w:val="_Style 111"/>
    <w:basedOn w:val="TableNormal3"/>
    <w:qFormat/>
    <w:tblPr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Style113">
    <w:name w:val="_Style 113"/>
    <w:qFormat/>
    <w:tblPr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ListParagraph">
    <w:name w:val="List Paragraph"/>
    <w:uiPriority w:val="1"/>
    <w:qFormat/>
    <w:pPr>
      <w:ind w:left="1440" w:hanging="360"/>
      <w:jc w:val="both"/>
    </w:pPr>
    <w:rPr>
      <w:rFonts w:ascii="Microsoft Sans Serif" w:eastAsia="Microsoft Sans Serif" w:hAnsi="Microsoft Sans Serif" w:cs="Microsoft Sans Serif"/>
      <w:lang w:val="fr-FR" w:bidi="ar-SA"/>
    </w:rPr>
  </w:style>
  <w:style w:type="table" w:customStyle="1" w:styleId="a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gradFill>
          <a:gsLst>
            <a:gs pos="0">
              <a:srgbClr val="DFEAFB"/>
            </a:gs>
            <a:gs pos="100000">
              <a:srgbClr val="6E9CE7"/>
            </a:gs>
          </a:gsLst>
          <a:path path="circle">
            <a:fillToRect l="50000" t="50000" r="50000" b="50000"/>
          </a:path>
          <a:tileRect/>
        </a:gradFill>
        <a:ln w="9525" cap="flat" cmpd="sng">
          <a:solidFill>
            <a:srgbClr val="0000FF"/>
          </a:solidFill>
          <a:prstDash val="solid"/>
          <a:round/>
          <a:headEnd type="none" w="sm" len="sm"/>
          <a:tailEnd type="none" w="sm" len="sm"/>
        </a:ln>
      </a:spPr>
      <a:bodyPr wrap="square" lIns="91425" tIns="45700" rIns="91425" bIns="45700" anchor="ctr" anchorCtr="0" forceAA="0">
        <a:noAutofit/>
      </a:bodyPr>
      <a:lstStyle/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nM5E5Wu1B6vQaQD4mGdiUQ+1K2A==">CgMxLjAaJQoBMBIgCh4IB0IaCgZQcm9tcHQSEEFyaWFsIFVuaWNvZGUgTVMaHQoBMRIYChYIB0ISEhBBcmlhbCBVbmljb2RlIE1TOAByITFxU2FfbV9vWDNBWkRnQ1FtU1hTaDZ0eWJpSnBiTjR1TQ==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19</Pages>
  <Words>3121</Words>
  <Characters>17795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3</cp:revision>
  <cp:lastPrinted>2026-04-01T06:31:00Z</cp:lastPrinted>
  <dcterms:created xsi:type="dcterms:W3CDTF">2026-04-01T06:28:00Z</dcterms:created>
  <dcterms:modified xsi:type="dcterms:W3CDTF">2026-04-01T06:54:00Z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1033-12.1.0.25242</vt:lpwstr>
  </property>
  <property fmtid="{D5CDD505-2E9C-101B-9397-08002B2CF9AE}" pid="3" name="ICV">
    <vt:lpwstr>BAE0DF912DE64C8A954B9302BB842F15_13</vt:lpwstr>
  </property>
  <property fmtid="{D5CDD505-2E9C-101B-9397-08002B2CF9AE}" pid="4" name="KSOTemplateDocerSaveRecord">
    <vt:lpwstr>eyJoZGlkIjoiZjg4MTlmZTRlMDFkYzUyM2I4MzlmMmEyNmM2MmMzZjciLCJ1c2VySWQiOiIyMzU0MzcyODM5MDk2In0=</vt:lpwstr>
  </property>
</Properties>
</file>